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96D6" w14:textId="77777777" w:rsidR="00AD7DB0" w:rsidRDefault="00515CE6" w:rsidP="00515CE6">
      <w:pPr>
        <w:pStyle w:val="BodyText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1C985755" w14:textId="77777777" w:rsidR="00AD7DB0" w:rsidRDefault="00AD7DB0" w:rsidP="00515CE6">
      <w:pPr>
        <w:pStyle w:val="BodyText"/>
        <w:jc w:val="center"/>
        <w:rPr>
          <w:b/>
          <w:bCs/>
          <w:sz w:val="20"/>
        </w:rPr>
      </w:pPr>
    </w:p>
    <w:p w14:paraId="3C54D336" w14:textId="2C358767" w:rsidR="00C1025C" w:rsidRPr="00743005" w:rsidRDefault="00743005" w:rsidP="00AD7DB0">
      <w:pPr>
        <w:pStyle w:val="BodyText"/>
        <w:ind w:left="5760" w:firstLine="720"/>
        <w:jc w:val="center"/>
        <w:rPr>
          <w:b/>
          <w:bCs/>
          <w:sz w:val="20"/>
        </w:rPr>
      </w:pPr>
      <w:r w:rsidRPr="00743005">
        <w:rPr>
          <w:b/>
          <w:bCs/>
          <w:sz w:val="20"/>
        </w:rPr>
        <w:t>Photograph</w:t>
      </w:r>
    </w:p>
    <w:p w14:paraId="1D37A13A" w14:textId="77777777" w:rsidR="00C1025C" w:rsidRDefault="00C1025C">
      <w:pPr>
        <w:pStyle w:val="BodyText"/>
        <w:rPr>
          <w:sz w:val="20"/>
        </w:rPr>
      </w:pPr>
    </w:p>
    <w:p w14:paraId="7A30EE81" w14:textId="77777777" w:rsidR="00C1025C" w:rsidRDefault="00C1025C">
      <w:pPr>
        <w:pStyle w:val="BodyText"/>
        <w:spacing w:before="9"/>
        <w:rPr>
          <w:sz w:val="18"/>
        </w:rPr>
      </w:pPr>
    </w:p>
    <w:p w14:paraId="423AD328" w14:textId="47DFF91B" w:rsidR="00743005" w:rsidRDefault="00000000" w:rsidP="00515CE6">
      <w:pPr>
        <w:spacing w:before="90" w:line="451" w:lineRule="auto"/>
        <w:ind w:right="82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 xml:space="preserve">: </w:t>
      </w:r>
      <w:r w:rsidR="00515CE6">
        <w:rPr>
          <w:sz w:val="24"/>
        </w:rPr>
        <w:t>Piyali Mitra</w:t>
      </w:r>
      <w:r w:rsidR="00515CE6">
        <w:rPr>
          <w:sz w:val="24"/>
        </w:rPr>
        <w:tab/>
        <w:t xml:space="preserve">                                                                                   </w:t>
      </w:r>
      <w:r w:rsidR="00515CE6">
        <w:rPr>
          <w:sz w:val="24"/>
        </w:rPr>
        <w:tab/>
      </w:r>
      <w:r w:rsidR="00515CE6">
        <w:rPr>
          <w:noProof/>
        </w:rPr>
        <w:drawing>
          <wp:inline distT="0" distB="0" distL="0" distR="0" wp14:anchorId="04793132" wp14:editId="3860F20D">
            <wp:extent cx="1231900" cy="1581150"/>
            <wp:effectExtent l="0" t="0" r="6350" b="0"/>
            <wp:docPr id="483373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CE6">
        <w:rPr>
          <w:sz w:val="24"/>
        </w:rPr>
        <w:tab/>
      </w:r>
    </w:p>
    <w:p w14:paraId="65C38EF4" w14:textId="21085A04" w:rsidR="00743005" w:rsidRDefault="00000000" w:rsidP="00515CE6">
      <w:pPr>
        <w:spacing w:before="90" w:line="451" w:lineRule="auto"/>
        <w:ind w:right="4686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 xml:space="preserve">: </w:t>
      </w:r>
      <w:r w:rsidR="00515CE6">
        <w:rPr>
          <w:sz w:val="24"/>
        </w:rPr>
        <w:t>SACT-II</w:t>
      </w:r>
    </w:p>
    <w:p w14:paraId="1A501649" w14:textId="0C83781D" w:rsidR="00743005" w:rsidRDefault="00000000" w:rsidP="00515CE6">
      <w:pPr>
        <w:spacing w:before="90" w:line="451" w:lineRule="auto"/>
        <w:ind w:right="4686"/>
        <w:rPr>
          <w:sz w:val="24"/>
        </w:rPr>
      </w:pPr>
      <w:r>
        <w:rPr>
          <w:b/>
          <w:sz w:val="24"/>
        </w:rPr>
        <w:t>Qualification</w:t>
      </w:r>
      <w:r>
        <w:rPr>
          <w:sz w:val="24"/>
        </w:rPr>
        <w:t xml:space="preserve">: </w:t>
      </w:r>
      <w:r w:rsidR="00515CE6">
        <w:rPr>
          <w:sz w:val="24"/>
        </w:rPr>
        <w:t>M.A.</w:t>
      </w:r>
    </w:p>
    <w:p w14:paraId="0D73BABA" w14:textId="67730261" w:rsidR="00C1025C" w:rsidRDefault="00000000" w:rsidP="00515CE6">
      <w:pPr>
        <w:spacing w:before="90" w:line="451" w:lineRule="auto"/>
        <w:ind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 w:rsidR="00515CE6">
        <w:rPr>
          <w:sz w:val="24"/>
        </w:rPr>
        <w:t xml:space="preserve"> piyalimitra@hmmcw.in</w:t>
      </w:r>
    </w:p>
    <w:p w14:paraId="2BCF1AA2" w14:textId="77777777" w:rsidR="00C1025C" w:rsidRDefault="00C1025C">
      <w:pPr>
        <w:pStyle w:val="BodyText"/>
        <w:rPr>
          <w:sz w:val="26"/>
        </w:rPr>
      </w:pPr>
    </w:p>
    <w:p w14:paraId="433D8102" w14:textId="5FCE86C9" w:rsidR="00C1025C" w:rsidRDefault="00000000">
      <w:pPr>
        <w:pStyle w:val="BodyText"/>
        <w:spacing w:before="214" w:line="278" w:lineRule="auto"/>
        <w:ind w:left="100" w:right="121"/>
        <w:jc w:val="both"/>
      </w:pPr>
      <w:r>
        <w:rPr>
          <w:b/>
        </w:rPr>
        <w:t>Teaching</w:t>
      </w:r>
      <w:r>
        <w:rPr>
          <w:b/>
          <w:spacing w:val="43"/>
        </w:rPr>
        <w:t xml:space="preserve"> </w:t>
      </w:r>
      <w:r>
        <w:rPr>
          <w:b/>
        </w:rPr>
        <w:t>Area</w:t>
      </w:r>
      <w:r>
        <w:t>:</w:t>
      </w:r>
      <w:r>
        <w:rPr>
          <w:spacing w:val="43"/>
        </w:rPr>
        <w:t xml:space="preserve"> </w:t>
      </w:r>
      <w:r w:rsidR="00515CE6">
        <w:rPr>
          <w:spacing w:val="43"/>
        </w:rPr>
        <w:t>Sociology</w:t>
      </w:r>
    </w:p>
    <w:p w14:paraId="298B007F" w14:textId="1D6B7052" w:rsidR="00C1025C" w:rsidRDefault="00000000">
      <w:pPr>
        <w:spacing w:before="194"/>
        <w:ind w:left="10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515CE6">
        <w:rPr>
          <w:spacing w:val="-1"/>
          <w:sz w:val="24"/>
        </w:rPr>
        <w:t xml:space="preserve">10 </w:t>
      </w:r>
      <w:proofErr w:type="spellStart"/>
      <w:r w:rsidR="00515CE6">
        <w:rPr>
          <w:spacing w:val="-1"/>
          <w:sz w:val="24"/>
        </w:rPr>
        <w:t>yrs</w:t>
      </w:r>
      <w:proofErr w:type="spellEnd"/>
      <w:r w:rsidR="00515CE6">
        <w:rPr>
          <w:spacing w:val="-1"/>
          <w:sz w:val="24"/>
        </w:rPr>
        <w:t xml:space="preserve"> 3 months</w:t>
      </w:r>
    </w:p>
    <w:p w14:paraId="549EC8A6" w14:textId="77777777" w:rsidR="00C1025C" w:rsidRDefault="00C1025C">
      <w:pPr>
        <w:pStyle w:val="BodyText"/>
        <w:spacing w:before="2"/>
        <w:rPr>
          <w:sz w:val="21"/>
        </w:rPr>
      </w:pPr>
    </w:p>
    <w:p w14:paraId="6A847134" w14:textId="3773996D" w:rsidR="00C1025C" w:rsidRDefault="00000000">
      <w:pPr>
        <w:ind w:left="10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515CE6">
        <w:rPr>
          <w:spacing w:val="-1"/>
          <w:sz w:val="24"/>
        </w:rPr>
        <w:t>Social Exclusion</w:t>
      </w:r>
    </w:p>
    <w:p w14:paraId="75F7BD1E" w14:textId="77777777" w:rsidR="00C1025C" w:rsidRDefault="00C1025C">
      <w:pPr>
        <w:pStyle w:val="BodyText"/>
        <w:spacing w:before="10"/>
        <w:rPr>
          <w:sz w:val="20"/>
        </w:rPr>
      </w:pPr>
    </w:p>
    <w:p w14:paraId="3C1F10F3" w14:textId="50840437" w:rsidR="00C1025C" w:rsidRDefault="00000000">
      <w:pPr>
        <w:spacing w:line="276" w:lineRule="auto"/>
        <w:ind w:left="100" w:right="122"/>
        <w:jc w:val="both"/>
        <w:rPr>
          <w:sz w:val="24"/>
        </w:rPr>
      </w:pPr>
      <w:r>
        <w:rPr>
          <w:b/>
          <w:sz w:val="24"/>
        </w:rPr>
        <w:t xml:space="preserve">Title of the thesis under Ph D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: </w:t>
      </w:r>
      <w:r w:rsidR="00515CE6">
        <w:rPr>
          <w:b/>
          <w:sz w:val="24"/>
        </w:rPr>
        <w:t>NA</w:t>
      </w:r>
    </w:p>
    <w:p w14:paraId="0EDA073B" w14:textId="3EAC9F85" w:rsidR="00C1025C" w:rsidRDefault="00000000">
      <w:pPr>
        <w:pStyle w:val="BodyText"/>
        <w:spacing w:before="200" w:line="276" w:lineRule="auto"/>
        <w:ind w:left="100" w:right="118"/>
        <w:jc w:val="both"/>
      </w:pPr>
      <w:r>
        <w:rPr>
          <w:b/>
        </w:rPr>
        <w:t>Post-Doctoral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t>:</w:t>
      </w:r>
      <w:r>
        <w:rPr>
          <w:spacing w:val="1"/>
        </w:rPr>
        <w:t xml:space="preserve"> </w:t>
      </w:r>
      <w:r w:rsidR="00515CE6">
        <w:rPr>
          <w:spacing w:val="1"/>
        </w:rPr>
        <w:t>NA</w:t>
      </w:r>
    </w:p>
    <w:p w14:paraId="5D542AD0" w14:textId="77777777" w:rsidR="00743005" w:rsidRDefault="00743005">
      <w:pPr>
        <w:pStyle w:val="Heading1"/>
        <w:spacing w:before="201" w:line="276" w:lineRule="exact"/>
        <w:jc w:val="left"/>
      </w:pPr>
    </w:p>
    <w:p w14:paraId="00FB593D" w14:textId="77777777" w:rsidR="00C1025C" w:rsidRDefault="00000000">
      <w:pPr>
        <w:pStyle w:val="Heading1"/>
        <w:spacing w:before="201" w:line="276" w:lineRule="exact"/>
        <w:jc w:val="left"/>
        <w:rPr>
          <w:b w:val="0"/>
        </w:rPr>
      </w:pPr>
      <w:r>
        <w:t>Publications</w:t>
      </w:r>
      <w:r>
        <w:rPr>
          <w:b w:val="0"/>
        </w:rPr>
        <w:t>:</w:t>
      </w:r>
    </w:p>
    <w:p w14:paraId="459B2D4F" w14:textId="77777777" w:rsidR="00C1025C" w:rsidRDefault="00C1025C">
      <w:pPr>
        <w:jc w:val="both"/>
        <w:rPr>
          <w:sz w:val="24"/>
        </w:rPr>
      </w:pPr>
    </w:p>
    <w:tbl>
      <w:tblPr>
        <w:tblStyle w:val="TableGrid"/>
        <w:tblW w:w="10948" w:type="dxa"/>
        <w:tblInd w:w="-626" w:type="dxa"/>
        <w:tblLook w:val="04A0" w:firstRow="1" w:lastRow="0" w:firstColumn="1" w:lastColumn="0" w:noHBand="0" w:noVBand="1"/>
      </w:tblPr>
      <w:tblGrid>
        <w:gridCol w:w="1740"/>
        <w:gridCol w:w="1081"/>
        <w:gridCol w:w="1471"/>
        <w:gridCol w:w="1494"/>
        <w:gridCol w:w="1391"/>
        <w:gridCol w:w="1095"/>
        <w:gridCol w:w="960"/>
        <w:gridCol w:w="973"/>
        <w:gridCol w:w="743"/>
      </w:tblGrid>
      <w:tr w:rsidR="00743005" w:rsidRPr="00743005" w14:paraId="1DA5EDE1" w14:textId="77777777" w:rsidTr="00905A93">
        <w:trPr>
          <w:trHeight w:val="672"/>
        </w:trPr>
        <w:tc>
          <w:tcPr>
            <w:tcW w:w="1740" w:type="dxa"/>
            <w:vMerge w:val="restart"/>
            <w:noWrap/>
            <w:hideMark/>
          </w:tcPr>
          <w:p w14:paraId="6D2619B9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Title of paper</w:t>
            </w:r>
          </w:p>
        </w:tc>
        <w:tc>
          <w:tcPr>
            <w:tcW w:w="1081" w:type="dxa"/>
            <w:vMerge w:val="restart"/>
            <w:hideMark/>
          </w:tcPr>
          <w:p w14:paraId="69B5B455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the author/s</w:t>
            </w:r>
          </w:p>
        </w:tc>
        <w:tc>
          <w:tcPr>
            <w:tcW w:w="1471" w:type="dxa"/>
            <w:vMerge w:val="restart"/>
            <w:hideMark/>
          </w:tcPr>
          <w:p w14:paraId="7AD410E5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Department of the teacher</w:t>
            </w:r>
          </w:p>
        </w:tc>
        <w:tc>
          <w:tcPr>
            <w:tcW w:w="1494" w:type="dxa"/>
            <w:vMerge w:val="restart"/>
            <w:noWrap/>
            <w:hideMark/>
          </w:tcPr>
          <w:p w14:paraId="3499103C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journal</w:t>
            </w:r>
          </w:p>
        </w:tc>
        <w:tc>
          <w:tcPr>
            <w:tcW w:w="1391" w:type="dxa"/>
            <w:vMerge w:val="restart"/>
            <w:hideMark/>
          </w:tcPr>
          <w:p w14:paraId="6F10AF20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Year of publication</w:t>
            </w:r>
          </w:p>
        </w:tc>
        <w:tc>
          <w:tcPr>
            <w:tcW w:w="1095" w:type="dxa"/>
            <w:vMerge w:val="restart"/>
            <w:noWrap/>
            <w:hideMark/>
          </w:tcPr>
          <w:p w14:paraId="6E1B5CF4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 xml:space="preserve">ISSN </w:t>
            </w:r>
            <w:r>
              <w:rPr>
                <w:b/>
                <w:bCs/>
                <w:sz w:val="24"/>
              </w:rPr>
              <w:t>Number</w:t>
            </w:r>
          </w:p>
        </w:tc>
        <w:tc>
          <w:tcPr>
            <w:tcW w:w="2676" w:type="dxa"/>
            <w:gridSpan w:val="3"/>
            <w:hideMark/>
          </w:tcPr>
          <w:p w14:paraId="2AC9E012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Link to the recognition in UGC enlistment of the Journal /Digital Object Identifier (</w:t>
            </w:r>
            <w:proofErr w:type="spellStart"/>
            <w:r w:rsidRPr="00743005">
              <w:rPr>
                <w:b/>
                <w:bCs/>
                <w:sz w:val="24"/>
              </w:rPr>
              <w:t>doi</w:t>
            </w:r>
            <w:proofErr w:type="spellEnd"/>
            <w:r w:rsidRPr="00743005">
              <w:rPr>
                <w:b/>
                <w:bCs/>
                <w:sz w:val="24"/>
              </w:rPr>
              <w:t>) number</w:t>
            </w:r>
          </w:p>
        </w:tc>
      </w:tr>
      <w:tr w:rsidR="00743005" w:rsidRPr="00743005" w14:paraId="2CB4B150" w14:textId="77777777" w:rsidTr="00905A93">
        <w:trPr>
          <w:trHeight w:val="888"/>
        </w:trPr>
        <w:tc>
          <w:tcPr>
            <w:tcW w:w="1740" w:type="dxa"/>
            <w:vMerge/>
            <w:hideMark/>
          </w:tcPr>
          <w:p w14:paraId="01A39454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81" w:type="dxa"/>
            <w:vMerge/>
            <w:hideMark/>
          </w:tcPr>
          <w:p w14:paraId="7B7E07D8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471" w:type="dxa"/>
            <w:vMerge/>
            <w:hideMark/>
          </w:tcPr>
          <w:p w14:paraId="2CFFE58D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494" w:type="dxa"/>
            <w:vMerge/>
            <w:hideMark/>
          </w:tcPr>
          <w:p w14:paraId="70162FCE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91" w:type="dxa"/>
            <w:vMerge/>
            <w:hideMark/>
          </w:tcPr>
          <w:p w14:paraId="1E34ED05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95" w:type="dxa"/>
            <w:vMerge/>
            <w:hideMark/>
          </w:tcPr>
          <w:p w14:paraId="6F75A3F8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60" w:type="dxa"/>
            <w:hideMark/>
          </w:tcPr>
          <w:p w14:paraId="0F20420E" w14:textId="77777777"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website of the Journal</w:t>
            </w:r>
          </w:p>
        </w:tc>
        <w:tc>
          <w:tcPr>
            <w:tcW w:w="973" w:type="dxa"/>
            <w:hideMark/>
          </w:tcPr>
          <w:p w14:paraId="6392C85C" w14:textId="77777777"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article / paper / abstract of the article</w:t>
            </w:r>
          </w:p>
        </w:tc>
        <w:tc>
          <w:tcPr>
            <w:tcW w:w="743" w:type="dxa"/>
            <w:hideMark/>
          </w:tcPr>
          <w:p w14:paraId="111D50E2" w14:textId="77777777"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Is it listed in UGC Care list</w:t>
            </w:r>
          </w:p>
        </w:tc>
      </w:tr>
      <w:tr w:rsidR="00743005" w:rsidRPr="00743005" w14:paraId="0C180FD5" w14:textId="77777777" w:rsidTr="00905A93">
        <w:trPr>
          <w:trHeight w:val="50"/>
        </w:trPr>
        <w:tc>
          <w:tcPr>
            <w:tcW w:w="1740" w:type="dxa"/>
          </w:tcPr>
          <w:p w14:paraId="2B032148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81" w:type="dxa"/>
          </w:tcPr>
          <w:p w14:paraId="4F2ACE02" w14:textId="77777777" w:rsid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  <w:p w14:paraId="5487AA57" w14:textId="77777777" w:rsidR="00905A93" w:rsidRDefault="00905A93" w:rsidP="00743005">
            <w:pPr>
              <w:jc w:val="both"/>
              <w:rPr>
                <w:b/>
                <w:bCs/>
                <w:sz w:val="24"/>
              </w:rPr>
            </w:pPr>
          </w:p>
          <w:p w14:paraId="32208B1E" w14:textId="77777777" w:rsidR="00905A93" w:rsidRPr="00743005" w:rsidRDefault="00905A93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471" w:type="dxa"/>
          </w:tcPr>
          <w:p w14:paraId="2585CE13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494" w:type="dxa"/>
          </w:tcPr>
          <w:p w14:paraId="193F7005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91" w:type="dxa"/>
          </w:tcPr>
          <w:p w14:paraId="31B91D60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95" w:type="dxa"/>
          </w:tcPr>
          <w:p w14:paraId="25A8B023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60" w:type="dxa"/>
          </w:tcPr>
          <w:p w14:paraId="5379F466" w14:textId="77777777"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  <w:tc>
          <w:tcPr>
            <w:tcW w:w="973" w:type="dxa"/>
          </w:tcPr>
          <w:p w14:paraId="08A1C40D" w14:textId="77777777"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  <w:tc>
          <w:tcPr>
            <w:tcW w:w="743" w:type="dxa"/>
          </w:tcPr>
          <w:p w14:paraId="40EAD5C7" w14:textId="77777777"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571"/>
        <w:tblW w:w="10948" w:type="dxa"/>
        <w:tblLayout w:type="fixed"/>
        <w:tblLook w:val="04A0" w:firstRow="1" w:lastRow="0" w:firstColumn="1" w:lastColumn="0" w:noHBand="0" w:noVBand="1"/>
      </w:tblPr>
      <w:tblGrid>
        <w:gridCol w:w="425"/>
        <w:gridCol w:w="905"/>
        <w:gridCol w:w="1134"/>
        <w:gridCol w:w="1417"/>
        <w:gridCol w:w="1120"/>
        <w:gridCol w:w="1715"/>
        <w:gridCol w:w="709"/>
        <w:gridCol w:w="709"/>
        <w:gridCol w:w="850"/>
        <w:gridCol w:w="1135"/>
        <w:gridCol w:w="829"/>
      </w:tblGrid>
      <w:tr w:rsidR="00905A93" w:rsidRPr="00913DEE" w14:paraId="10958006" w14:textId="77777777" w:rsidTr="00905A93">
        <w:trPr>
          <w:trHeight w:val="876"/>
        </w:trPr>
        <w:tc>
          <w:tcPr>
            <w:tcW w:w="425" w:type="dxa"/>
            <w:hideMark/>
          </w:tcPr>
          <w:p w14:paraId="04231443" w14:textId="77777777" w:rsidR="00905A93" w:rsidRPr="00913DEE" w:rsidRDefault="00905A93" w:rsidP="00905A93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05" w:type="dxa"/>
            <w:hideMark/>
          </w:tcPr>
          <w:p w14:paraId="50CD076F" w14:textId="77777777" w:rsidR="00905A93" w:rsidRPr="00913DEE" w:rsidRDefault="00905A93" w:rsidP="00905A93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teacher</w:t>
            </w:r>
          </w:p>
        </w:tc>
        <w:tc>
          <w:tcPr>
            <w:tcW w:w="1134" w:type="dxa"/>
            <w:hideMark/>
          </w:tcPr>
          <w:p w14:paraId="64A316E5" w14:textId="77777777" w:rsidR="00905A93" w:rsidRPr="00913DEE" w:rsidRDefault="00905A93" w:rsidP="00905A93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book/</w:t>
            </w:r>
            <w:proofErr w:type="gramStart"/>
            <w:r w:rsidRPr="00913DEE">
              <w:rPr>
                <w:b/>
                <w:bCs/>
              </w:rPr>
              <w:t>chapters  published</w:t>
            </w:r>
            <w:proofErr w:type="gramEnd"/>
          </w:p>
        </w:tc>
        <w:tc>
          <w:tcPr>
            <w:tcW w:w="1417" w:type="dxa"/>
            <w:hideMark/>
          </w:tcPr>
          <w:p w14:paraId="5FB24CC5" w14:textId="77777777" w:rsidR="00905A93" w:rsidRPr="00913DEE" w:rsidRDefault="00905A93" w:rsidP="00905A93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paper</w:t>
            </w:r>
          </w:p>
        </w:tc>
        <w:tc>
          <w:tcPr>
            <w:tcW w:w="1120" w:type="dxa"/>
            <w:hideMark/>
          </w:tcPr>
          <w:p w14:paraId="56380BE3" w14:textId="77777777" w:rsidR="00905A93" w:rsidRPr="00913DEE" w:rsidRDefault="00905A93" w:rsidP="00905A93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Title of the proceedings of the </w:t>
            </w:r>
            <w:r>
              <w:rPr>
                <w:b/>
                <w:bCs/>
              </w:rPr>
              <w:t>conference</w:t>
            </w:r>
          </w:p>
        </w:tc>
        <w:tc>
          <w:tcPr>
            <w:tcW w:w="1715" w:type="dxa"/>
            <w:hideMark/>
          </w:tcPr>
          <w:p w14:paraId="3F2CFA00" w14:textId="77777777" w:rsidR="00905A93" w:rsidRPr="00913DEE" w:rsidRDefault="00905A93" w:rsidP="00905A93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conference</w:t>
            </w:r>
          </w:p>
        </w:tc>
        <w:tc>
          <w:tcPr>
            <w:tcW w:w="709" w:type="dxa"/>
            <w:hideMark/>
          </w:tcPr>
          <w:p w14:paraId="3B7FB97A" w14:textId="77777777" w:rsidR="00905A93" w:rsidRPr="00913DEE" w:rsidRDefault="00905A93" w:rsidP="00905A93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National / International</w:t>
            </w:r>
          </w:p>
        </w:tc>
        <w:tc>
          <w:tcPr>
            <w:tcW w:w="709" w:type="dxa"/>
            <w:hideMark/>
          </w:tcPr>
          <w:p w14:paraId="2DFB513E" w14:textId="77777777" w:rsidR="00905A93" w:rsidRPr="00913DEE" w:rsidRDefault="00905A93" w:rsidP="00905A93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Year of publication</w:t>
            </w:r>
          </w:p>
        </w:tc>
        <w:tc>
          <w:tcPr>
            <w:tcW w:w="850" w:type="dxa"/>
            <w:hideMark/>
          </w:tcPr>
          <w:p w14:paraId="1D687BC9" w14:textId="77777777" w:rsidR="00905A93" w:rsidRPr="00913DEE" w:rsidRDefault="00905A93" w:rsidP="00905A93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ISBN number of the proceeding</w:t>
            </w:r>
          </w:p>
        </w:tc>
        <w:tc>
          <w:tcPr>
            <w:tcW w:w="1135" w:type="dxa"/>
            <w:hideMark/>
          </w:tcPr>
          <w:p w14:paraId="4C6193B4" w14:textId="77777777" w:rsidR="00905A93" w:rsidRPr="00913DEE" w:rsidRDefault="00905A93" w:rsidP="00905A93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Affiliating Institute at the time of publication </w:t>
            </w:r>
          </w:p>
        </w:tc>
        <w:tc>
          <w:tcPr>
            <w:tcW w:w="829" w:type="dxa"/>
            <w:hideMark/>
          </w:tcPr>
          <w:p w14:paraId="566C3762" w14:textId="77777777" w:rsidR="00905A93" w:rsidRPr="00913DEE" w:rsidRDefault="00905A93" w:rsidP="00905A93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publisher</w:t>
            </w:r>
          </w:p>
        </w:tc>
      </w:tr>
      <w:tr w:rsidR="00905A93" w:rsidRPr="00913DEE" w14:paraId="543AAFDE" w14:textId="77777777" w:rsidTr="00905A93">
        <w:trPr>
          <w:trHeight w:val="876"/>
        </w:trPr>
        <w:tc>
          <w:tcPr>
            <w:tcW w:w="425" w:type="dxa"/>
          </w:tcPr>
          <w:p w14:paraId="525D1C5A" w14:textId="77777777" w:rsidR="00905A93" w:rsidRPr="00905A93" w:rsidRDefault="00905A93" w:rsidP="00905A93">
            <w:r w:rsidRPr="00905A93">
              <w:t>1</w:t>
            </w:r>
          </w:p>
        </w:tc>
        <w:tc>
          <w:tcPr>
            <w:tcW w:w="905" w:type="dxa"/>
          </w:tcPr>
          <w:p w14:paraId="59158F0C" w14:textId="77777777" w:rsidR="00905A93" w:rsidRPr="00905A93" w:rsidRDefault="00905A93" w:rsidP="00905A93">
            <w:r w:rsidRPr="00905A93">
              <w:t>Piyali Mitra</w:t>
            </w:r>
          </w:p>
        </w:tc>
        <w:tc>
          <w:tcPr>
            <w:tcW w:w="1134" w:type="dxa"/>
          </w:tcPr>
          <w:p w14:paraId="2B1D9DD8" w14:textId="77777777" w:rsidR="00905A93" w:rsidRPr="00905A93" w:rsidRDefault="00905A93" w:rsidP="00905A93">
            <w:r w:rsidRPr="00905A93">
              <w:t>Signifying Values- A realm of Socio-Philosophical Understanding</w:t>
            </w:r>
          </w:p>
        </w:tc>
        <w:tc>
          <w:tcPr>
            <w:tcW w:w="1417" w:type="dxa"/>
          </w:tcPr>
          <w:p w14:paraId="2A3D432F" w14:textId="77777777" w:rsidR="00905A93" w:rsidRPr="00905A93" w:rsidRDefault="00905A93" w:rsidP="00905A93">
            <w:r w:rsidRPr="00905A93">
              <w:t>The study of Indian Values – Celebration of Changed and Unchanged</w:t>
            </w:r>
          </w:p>
        </w:tc>
        <w:tc>
          <w:tcPr>
            <w:tcW w:w="1120" w:type="dxa"/>
          </w:tcPr>
          <w:p w14:paraId="0B472224" w14:textId="77777777" w:rsidR="00905A93" w:rsidRPr="00905A93" w:rsidRDefault="00905A93" w:rsidP="00905A93">
            <w:r w:rsidRPr="00905A93">
              <w:t>Signifying Values- A realm of Socio-Philosophical Understanding</w:t>
            </w:r>
          </w:p>
        </w:tc>
        <w:tc>
          <w:tcPr>
            <w:tcW w:w="1715" w:type="dxa"/>
          </w:tcPr>
          <w:p w14:paraId="42F57E2B" w14:textId="77777777" w:rsidR="00905A93" w:rsidRPr="00905A93" w:rsidRDefault="00905A93" w:rsidP="00905A93">
            <w:r w:rsidRPr="00905A93">
              <w:t xml:space="preserve">UGC Sponsored national </w:t>
            </w:r>
            <w:proofErr w:type="spellStart"/>
            <w:r w:rsidRPr="00905A93">
              <w:t>Seminaer</w:t>
            </w:r>
            <w:proofErr w:type="spellEnd"/>
            <w:r w:rsidRPr="00905A93">
              <w:t xml:space="preserve"> on Signifying Values- A realm of Socio-Philosophical Understanding</w:t>
            </w:r>
          </w:p>
        </w:tc>
        <w:tc>
          <w:tcPr>
            <w:tcW w:w="709" w:type="dxa"/>
          </w:tcPr>
          <w:p w14:paraId="5EF60F36" w14:textId="77777777" w:rsidR="00905A93" w:rsidRPr="00905A93" w:rsidRDefault="00905A93" w:rsidP="00905A93">
            <w:r w:rsidRPr="00905A93">
              <w:t>National</w:t>
            </w:r>
          </w:p>
        </w:tc>
        <w:tc>
          <w:tcPr>
            <w:tcW w:w="709" w:type="dxa"/>
          </w:tcPr>
          <w:p w14:paraId="20B2716C" w14:textId="77777777" w:rsidR="00905A93" w:rsidRPr="00905A93" w:rsidRDefault="00905A93" w:rsidP="00905A93">
            <w:r w:rsidRPr="00905A93">
              <w:t>2017</w:t>
            </w:r>
          </w:p>
        </w:tc>
        <w:tc>
          <w:tcPr>
            <w:tcW w:w="850" w:type="dxa"/>
          </w:tcPr>
          <w:p w14:paraId="78B5F7CD" w14:textId="77777777" w:rsidR="00905A93" w:rsidRPr="00905A93" w:rsidRDefault="00905A93" w:rsidP="00905A93">
            <w:r w:rsidRPr="00905A93">
              <w:t>978-93-84106-86-7</w:t>
            </w:r>
          </w:p>
        </w:tc>
        <w:tc>
          <w:tcPr>
            <w:tcW w:w="1135" w:type="dxa"/>
          </w:tcPr>
          <w:p w14:paraId="77F05CD2" w14:textId="77777777" w:rsidR="00905A93" w:rsidRPr="00905A93" w:rsidRDefault="00905A93" w:rsidP="00905A93">
            <w:r w:rsidRPr="00905A93">
              <w:t xml:space="preserve">Prasanta Chandra </w:t>
            </w:r>
            <w:proofErr w:type="spellStart"/>
            <w:r w:rsidRPr="00905A93">
              <w:t>Mahalanobis</w:t>
            </w:r>
            <w:proofErr w:type="spellEnd"/>
            <w:r w:rsidRPr="00905A93">
              <w:t xml:space="preserve"> Mahavidyalaya</w:t>
            </w:r>
          </w:p>
        </w:tc>
        <w:tc>
          <w:tcPr>
            <w:tcW w:w="829" w:type="dxa"/>
          </w:tcPr>
          <w:p w14:paraId="5B25CD1D" w14:textId="77777777" w:rsidR="00905A93" w:rsidRPr="00905A93" w:rsidRDefault="00905A93" w:rsidP="00905A93">
            <w:r w:rsidRPr="00905A93">
              <w:t>Levant Books</w:t>
            </w:r>
          </w:p>
        </w:tc>
      </w:tr>
      <w:tr w:rsidR="00905A93" w:rsidRPr="00913DEE" w14:paraId="5ADA2FC7" w14:textId="77777777" w:rsidTr="00905A93">
        <w:trPr>
          <w:trHeight w:val="876"/>
        </w:trPr>
        <w:tc>
          <w:tcPr>
            <w:tcW w:w="425" w:type="dxa"/>
          </w:tcPr>
          <w:p w14:paraId="6A79CBC9" w14:textId="77777777" w:rsidR="00905A93" w:rsidRPr="00905A93" w:rsidRDefault="00905A93" w:rsidP="00905A93">
            <w:r w:rsidRPr="00905A93">
              <w:t>2</w:t>
            </w:r>
          </w:p>
        </w:tc>
        <w:tc>
          <w:tcPr>
            <w:tcW w:w="905" w:type="dxa"/>
          </w:tcPr>
          <w:p w14:paraId="5D8BCCB0" w14:textId="77777777" w:rsidR="00905A93" w:rsidRPr="00905A93" w:rsidRDefault="00905A93" w:rsidP="00905A93">
            <w:r w:rsidRPr="00905A93">
              <w:t>Piyali Mitra</w:t>
            </w:r>
          </w:p>
        </w:tc>
        <w:tc>
          <w:tcPr>
            <w:tcW w:w="1134" w:type="dxa"/>
          </w:tcPr>
          <w:p w14:paraId="573860A4" w14:textId="77777777" w:rsidR="00905A93" w:rsidRPr="00905A93" w:rsidRDefault="00905A93" w:rsidP="00905A93">
            <w:r w:rsidRPr="00905A93">
              <w:t>The Journey of Childhood and Intersectionality</w:t>
            </w:r>
          </w:p>
        </w:tc>
        <w:tc>
          <w:tcPr>
            <w:tcW w:w="1417" w:type="dxa"/>
          </w:tcPr>
          <w:p w14:paraId="28E05237" w14:textId="77777777" w:rsidR="00905A93" w:rsidRPr="00905A93" w:rsidRDefault="00905A93" w:rsidP="00905A93">
            <w:r w:rsidRPr="00905A93">
              <w:t>Intersectionality of Childhood – The Social Story of the Slum Children of Kolkata</w:t>
            </w:r>
          </w:p>
        </w:tc>
        <w:tc>
          <w:tcPr>
            <w:tcW w:w="1120" w:type="dxa"/>
          </w:tcPr>
          <w:p w14:paraId="40BECB44" w14:textId="77777777" w:rsidR="00905A93" w:rsidRPr="00905A93" w:rsidRDefault="00905A93" w:rsidP="00905A93">
            <w:r w:rsidRPr="00905A93">
              <w:t>The Journey of Childhood and Intersectionality</w:t>
            </w:r>
          </w:p>
        </w:tc>
        <w:tc>
          <w:tcPr>
            <w:tcW w:w="1715" w:type="dxa"/>
          </w:tcPr>
          <w:p w14:paraId="7288CDE3" w14:textId="77777777" w:rsidR="00905A93" w:rsidRPr="00905A93" w:rsidRDefault="00905A93" w:rsidP="00905A93">
            <w:r w:rsidRPr="00905A93">
              <w:t>Childhood and Intersectionality in the Indian Context</w:t>
            </w:r>
          </w:p>
        </w:tc>
        <w:tc>
          <w:tcPr>
            <w:tcW w:w="709" w:type="dxa"/>
          </w:tcPr>
          <w:p w14:paraId="054F63AC" w14:textId="77777777" w:rsidR="00905A93" w:rsidRPr="00905A93" w:rsidRDefault="00905A93" w:rsidP="00905A93">
            <w:r w:rsidRPr="00905A93">
              <w:t>National</w:t>
            </w:r>
          </w:p>
        </w:tc>
        <w:tc>
          <w:tcPr>
            <w:tcW w:w="709" w:type="dxa"/>
          </w:tcPr>
          <w:p w14:paraId="51AF67AB" w14:textId="77777777" w:rsidR="00905A93" w:rsidRPr="00905A93" w:rsidRDefault="00905A93" w:rsidP="00905A93">
            <w:r w:rsidRPr="00905A93">
              <w:t>2020</w:t>
            </w:r>
          </w:p>
        </w:tc>
        <w:tc>
          <w:tcPr>
            <w:tcW w:w="850" w:type="dxa"/>
          </w:tcPr>
          <w:p w14:paraId="5128EF13" w14:textId="77777777" w:rsidR="00905A93" w:rsidRPr="00905A93" w:rsidRDefault="00905A93" w:rsidP="00905A93">
            <w:r w:rsidRPr="00905A93">
              <w:t>978-81-949068-7-2</w:t>
            </w:r>
          </w:p>
        </w:tc>
        <w:tc>
          <w:tcPr>
            <w:tcW w:w="1135" w:type="dxa"/>
          </w:tcPr>
          <w:p w14:paraId="2A689195" w14:textId="77777777" w:rsidR="00905A93" w:rsidRPr="00905A93" w:rsidRDefault="00905A93" w:rsidP="00905A93">
            <w:r w:rsidRPr="00905A93">
              <w:t>H.M.M. College for Women</w:t>
            </w:r>
          </w:p>
        </w:tc>
        <w:tc>
          <w:tcPr>
            <w:tcW w:w="829" w:type="dxa"/>
          </w:tcPr>
          <w:p w14:paraId="08A5C744" w14:textId="77777777" w:rsidR="00905A93" w:rsidRPr="00905A93" w:rsidRDefault="00905A93" w:rsidP="00905A93">
            <w:r w:rsidRPr="00905A93">
              <w:t>Avenel Press</w:t>
            </w:r>
          </w:p>
        </w:tc>
      </w:tr>
      <w:tr w:rsidR="00905A93" w:rsidRPr="00913DEE" w14:paraId="54AB77C3" w14:textId="77777777" w:rsidTr="00905A93">
        <w:trPr>
          <w:trHeight w:val="876"/>
        </w:trPr>
        <w:tc>
          <w:tcPr>
            <w:tcW w:w="425" w:type="dxa"/>
          </w:tcPr>
          <w:p w14:paraId="7F67C858" w14:textId="77777777" w:rsidR="00905A93" w:rsidRPr="00905A93" w:rsidRDefault="00905A93" w:rsidP="00905A93">
            <w:r w:rsidRPr="00905A93">
              <w:t>3</w:t>
            </w:r>
          </w:p>
        </w:tc>
        <w:tc>
          <w:tcPr>
            <w:tcW w:w="905" w:type="dxa"/>
          </w:tcPr>
          <w:p w14:paraId="4B7DDD1E" w14:textId="77777777" w:rsidR="00905A93" w:rsidRPr="00905A93" w:rsidRDefault="00905A93" w:rsidP="00905A93">
            <w:r w:rsidRPr="00905A93">
              <w:t>Piyali Mitra</w:t>
            </w:r>
          </w:p>
        </w:tc>
        <w:tc>
          <w:tcPr>
            <w:tcW w:w="1134" w:type="dxa"/>
          </w:tcPr>
          <w:p w14:paraId="36989932" w14:textId="77777777" w:rsidR="00905A93" w:rsidRPr="00905A93" w:rsidRDefault="00905A93" w:rsidP="00905A93">
            <w:r w:rsidRPr="00905A93">
              <w:t>Gender: An Urge for Deconstruction</w:t>
            </w:r>
          </w:p>
        </w:tc>
        <w:tc>
          <w:tcPr>
            <w:tcW w:w="1417" w:type="dxa"/>
          </w:tcPr>
          <w:p w14:paraId="1739F014" w14:textId="77777777" w:rsidR="00905A93" w:rsidRPr="00905A93" w:rsidRDefault="00905A93" w:rsidP="00905A93">
            <w:r w:rsidRPr="00905A93">
              <w:t>Bengali TV Soaps and their Gender Cliches- An Analysis of Contemporary Households in Kolkata.</w:t>
            </w:r>
          </w:p>
        </w:tc>
        <w:tc>
          <w:tcPr>
            <w:tcW w:w="1120" w:type="dxa"/>
          </w:tcPr>
          <w:p w14:paraId="24BBEBBC" w14:textId="77777777" w:rsidR="00905A93" w:rsidRPr="00905A93" w:rsidRDefault="00905A93" w:rsidP="00905A93">
            <w:r w:rsidRPr="00905A93">
              <w:t xml:space="preserve">The ICSSR-Sponsored National Level Symposium of “Gender </w:t>
            </w:r>
            <w:proofErr w:type="spellStart"/>
            <w:r w:rsidRPr="00905A93">
              <w:t>Sensitisation</w:t>
            </w:r>
            <w:proofErr w:type="spellEnd"/>
            <w:r w:rsidRPr="00905A93">
              <w:t>”</w:t>
            </w:r>
          </w:p>
        </w:tc>
        <w:tc>
          <w:tcPr>
            <w:tcW w:w="1715" w:type="dxa"/>
          </w:tcPr>
          <w:p w14:paraId="584F552D" w14:textId="77777777" w:rsidR="00905A93" w:rsidRPr="00905A93" w:rsidRDefault="00905A93" w:rsidP="00905A93">
            <w:r w:rsidRPr="00905A93">
              <w:t xml:space="preserve">The ICSSR-Sponsored National Level Symposium of “Gender </w:t>
            </w:r>
            <w:proofErr w:type="spellStart"/>
            <w:r w:rsidRPr="00905A93">
              <w:t>Sensitisation</w:t>
            </w:r>
            <w:proofErr w:type="spellEnd"/>
            <w:r w:rsidRPr="00905A93">
              <w:t>”</w:t>
            </w:r>
          </w:p>
        </w:tc>
        <w:tc>
          <w:tcPr>
            <w:tcW w:w="709" w:type="dxa"/>
          </w:tcPr>
          <w:p w14:paraId="76837CEE" w14:textId="77777777" w:rsidR="00905A93" w:rsidRPr="00905A93" w:rsidRDefault="00905A93" w:rsidP="00905A93">
            <w:r w:rsidRPr="00905A93">
              <w:t>National</w:t>
            </w:r>
          </w:p>
        </w:tc>
        <w:tc>
          <w:tcPr>
            <w:tcW w:w="709" w:type="dxa"/>
          </w:tcPr>
          <w:p w14:paraId="2D5CB1A5" w14:textId="77777777" w:rsidR="00905A93" w:rsidRPr="00905A93" w:rsidRDefault="00905A93" w:rsidP="00905A93">
            <w:r w:rsidRPr="00905A93">
              <w:t>2022</w:t>
            </w:r>
          </w:p>
        </w:tc>
        <w:tc>
          <w:tcPr>
            <w:tcW w:w="850" w:type="dxa"/>
          </w:tcPr>
          <w:p w14:paraId="5817D218" w14:textId="77777777" w:rsidR="00905A93" w:rsidRPr="00905A93" w:rsidRDefault="00905A93" w:rsidP="00905A93">
            <w:r w:rsidRPr="00905A93">
              <w:t>9-788195-771622</w:t>
            </w:r>
          </w:p>
        </w:tc>
        <w:tc>
          <w:tcPr>
            <w:tcW w:w="1135" w:type="dxa"/>
          </w:tcPr>
          <w:p w14:paraId="24E3C3AE" w14:textId="77777777" w:rsidR="00905A93" w:rsidRPr="00905A93" w:rsidRDefault="00905A93" w:rsidP="00905A93">
            <w:r w:rsidRPr="00905A93">
              <w:t>H.M.M. College for Women</w:t>
            </w:r>
          </w:p>
        </w:tc>
        <w:tc>
          <w:tcPr>
            <w:tcW w:w="829" w:type="dxa"/>
          </w:tcPr>
          <w:p w14:paraId="50D69F56" w14:textId="77777777" w:rsidR="00905A93" w:rsidRPr="00905A93" w:rsidRDefault="00905A93" w:rsidP="00905A93">
            <w:r w:rsidRPr="00905A93">
              <w:t>Imprint publication</w:t>
            </w:r>
          </w:p>
        </w:tc>
      </w:tr>
    </w:tbl>
    <w:p w14:paraId="12241E5F" w14:textId="77777777" w:rsidR="00905A93" w:rsidRPr="00905A93" w:rsidRDefault="00905A93" w:rsidP="00905A93">
      <w:pPr>
        <w:rPr>
          <w:sz w:val="24"/>
        </w:rPr>
        <w:sectPr w:rsidR="00905A93" w:rsidRPr="00905A93" w:rsidSect="00905A93">
          <w:type w:val="continuous"/>
          <w:pgSz w:w="12240" w:h="15840"/>
          <w:pgMar w:top="-227" w:right="1321" w:bottom="0" w:left="1338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C46961D" w14:textId="77777777" w:rsidR="00C1025C" w:rsidRDefault="00000000">
      <w:pPr>
        <w:pStyle w:val="Heading1"/>
        <w:spacing w:before="199"/>
      </w:pPr>
      <w:r>
        <w:lastRenderedPageBreak/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 xml:space="preserve"> attended:</w:t>
      </w:r>
    </w:p>
    <w:p w14:paraId="1AF9B7DF" w14:textId="77777777" w:rsidR="00C1025C" w:rsidRDefault="00C1025C">
      <w:pPr>
        <w:pStyle w:val="BodyText"/>
        <w:spacing w:before="3"/>
        <w:rPr>
          <w:b/>
          <w:sz w:val="21"/>
        </w:rPr>
      </w:pPr>
    </w:p>
    <w:p w14:paraId="790F979C" w14:textId="2CF74674" w:rsidR="00C1025C" w:rsidRDefault="00000000" w:rsidP="002A2BE2">
      <w:pPr>
        <w:pStyle w:val="ListParagraph"/>
        <w:numPr>
          <w:ilvl w:val="0"/>
          <w:numId w:val="5"/>
        </w:numPr>
        <w:tabs>
          <w:tab w:val="left" w:pos="212"/>
        </w:tabs>
        <w:ind w:hanging="211"/>
        <w:jc w:val="left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</w:t>
      </w:r>
      <w:r w:rsidR="00515CE6">
        <w:rPr>
          <w:sz w:val="24"/>
        </w:rPr>
        <w:t xml:space="preserve"> </w:t>
      </w:r>
      <w:r w:rsidR="00B27206">
        <w:rPr>
          <w:sz w:val="24"/>
        </w:rPr>
        <w:t xml:space="preserve">1. Social Exclusion and Intolerance in Educational Institutions in Present Day Society- </w:t>
      </w:r>
      <w:proofErr w:type="spellStart"/>
      <w:r w:rsidR="00B27206">
        <w:rPr>
          <w:sz w:val="24"/>
        </w:rPr>
        <w:t>Organised</w:t>
      </w:r>
      <w:proofErr w:type="spellEnd"/>
      <w:r w:rsidR="00B27206">
        <w:rPr>
          <w:sz w:val="24"/>
        </w:rPr>
        <w:t xml:space="preserve"> by West Bengal State University, De</w:t>
      </w:r>
      <w:r w:rsidR="00905A93">
        <w:rPr>
          <w:sz w:val="24"/>
        </w:rPr>
        <w:t>pt. of Sociology (30</w:t>
      </w:r>
      <w:r w:rsidR="00905A93" w:rsidRPr="00905A93">
        <w:rPr>
          <w:sz w:val="24"/>
          <w:vertAlign w:val="superscript"/>
        </w:rPr>
        <w:t>th</w:t>
      </w:r>
      <w:r w:rsidR="00905A93">
        <w:rPr>
          <w:sz w:val="24"/>
        </w:rPr>
        <w:t xml:space="preserve"> – 31</w:t>
      </w:r>
      <w:r w:rsidR="00905A93" w:rsidRPr="00905A93">
        <w:rPr>
          <w:sz w:val="24"/>
          <w:vertAlign w:val="superscript"/>
        </w:rPr>
        <w:t>st</w:t>
      </w:r>
      <w:r w:rsidR="00905A93">
        <w:rPr>
          <w:sz w:val="24"/>
        </w:rPr>
        <w:t xml:space="preserve"> of March, 2016)</w:t>
      </w:r>
    </w:p>
    <w:p w14:paraId="04E70059" w14:textId="12B02C2D" w:rsidR="00905A93" w:rsidRDefault="00905A93" w:rsidP="00905A93">
      <w:pPr>
        <w:pStyle w:val="ListParagraph"/>
        <w:tabs>
          <w:tab w:val="left" w:pos="212"/>
        </w:tabs>
        <w:ind w:left="211" w:firstLine="0"/>
        <w:jc w:val="left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905A93">
        <w:rPr>
          <w:sz w:val="24"/>
        </w:rPr>
        <w:t>2.</w:t>
      </w:r>
      <w:r>
        <w:rPr>
          <w:sz w:val="24"/>
        </w:rPr>
        <w:t xml:space="preserve"> </w:t>
      </w:r>
      <w:r w:rsidRPr="00905A93">
        <w:rPr>
          <w:sz w:val="24"/>
        </w:rPr>
        <w:t xml:space="preserve">The study of Indian Values – Celebration of Changed and Unchanged – </w:t>
      </w:r>
      <w:proofErr w:type="spellStart"/>
      <w:r w:rsidRPr="00905A93">
        <w:rPr>
          <w:sz w:val="24"/>
        </w:rPr>
        <w:t>Organised</w:t>
      </w:r>
      <w:proofErr w:type="spellEnd"/>
      <w:r w:rsidRPr="00905A93">
        <w:rPr>
          <w:sz w:val="24"/>
        </w:rPr>
        <w:t xml:space="preserve"> by Prasanta Chandra </w:t>
      </w:r>
      <w:proofErr w:type="spellStart"/>
      <w:r w:rsidRPr="00905A93">
        <w:rPr>
          <w:sz w:val="24"/>
        </w:rPr>
        <w:t>Mahalanobis</w:t>
      </w:r>
      <w:proofErr w:type="spellEnd"/>
      <w:r w:rsidRPr="00905A93">
        <w:rPr>
          <w:sz w:val="24"/>
        </w:rPr>
        <w:t xml:space="preserve"> Mahavidyalaya</w:t>
      </w:r>
      <w:r>
        <w:rPr>
          <w:sz w:val="24"/>
        </w:rPr>
        <w:t>, Dept. of Sociology and Philosophy (9</w:t>
      </w:r>
      <w:r w:rsidRPr="00905A93">
        <w:rPr>
          <w:sz w:val="24"/>
          <w:vertAlign w:val="superscript"/>
        </w:rPr>
        <w:t>th</w:t>
      </w:r>
      <w:r>
        <w:rPr>
          <w:sz w:val="24"/>
        </w:rPr>
        <w:t xml:space="preserve"> – 10</w:t>
      </w:r>
      <w:r w:rsidRPr="00905A93">
        <w:rPr>
          <w:sz w:val="24"/>
          <w:vertAlign w:val="superscript"/>
        </w:rPr>
        <w:t>th</w:t>
      </w:r>
      <w:r>
        <w:rPr>
          <w:sz w:val="24"/>
        </w:rPr>
        <w:t xml:space="preserve"> of December, 2016)</w:t>
      </w:r>
    </w:p>
    <w:p w14:paraId="64CB4995" w14:textId="4F96FDA5" w:rsidR="00905A93" w:rsidRDefault="00905A93" w:rsidP="00905A93">
      <w:pPr>
        <w:pStyle w:val="ListParagraph"/>
        <w:tabs>
          <w:tab w:val="left" w:pos="212"/>
        </w:tabs>
        <w:ind w:left="211" w:firstLine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3. Margins of </w:t>
      </w:r>
      <w:proofErr w:type="spellStart"/>
      <w:r>
        <w:rPr>
          <w:sz w:val="24"/>
        </w:rPr>
        <w:t>Marginalised</w:t>
      </w:r>
      <w:proofErr w:type="spellEnd"/>
      <w:r>
        <w:rPr>
          <w:sz w:val="24"/>
        </w:rPr>
        <w:t xml:space="preserve">: Social Story of the Slum Girl Children - </w:t>
      </w:r>
      <w:proofErr w:type="spellStart"/>
      <w:r w:rsidRPr="00905A93">
        <w:rPr>
          <w:sz w:val="24"/>
        </w:rPr>
        <w:t>Organised</w:t>
      </w:r>
      <w:proofErr w:type="spellEnd"/>
      <w:r w:rsidRPr="00905A93">
        <w:rPr>
          <w:sz w:val="24"/>
        </w:rPr>
        <w:t xml:space="preserve"> by </w:t>
      </w:r>
      <w:r>
        <w:rPr>
          <w:sz w:val="24"/>
        </w:rPr>
        <w:t>University of Gour Banga, Dept. of Sociology (2</w:t>
      </w:r>
      <w:r w:rsidRPr="00905A93">
        <w:rPr>
          <w:sz w:val="24"/>
          <w:vertAlign w:val="superscript"/>
        </w:rPr>
        <w:t>nd</w:t>
      </w:r>
      <w:r>
        <w:rPr>
          <w:sz w:val="24"/>
        </w:rPr>
        <w:t xml:space="preserve"> – 3</w:t>
      </w:r>
      <w:r w:rsidRPr="00905A93">
        <w:rPr>
          <w:sz w:val="24"/>
          <w:vertAlign w:val="superscript"/>
        </w:rPr>
        <w:t>rd</w:t>
      </w:r>
      <w:r>
        <w:rPr>
          <w:sz w:val="24"/>
        </w:rPr>
        <w:t xml:space="preserve"> February, 2017).</w:t>
      </w:r>
    </w:p>
    <w:p w14:paraId="461E0923" w14:textId="5F6D18A0" w:rsidR="00905A93" w:rsidRDefault="00905A93" w:rsidP="00905A93">
      <w:pPr>
        <w:pStyle w:val="ListParagraph"/>
        <w:tabs>
          <w:tab w:val="left" w:pos="212"/>
        </w:tabs>
        <w:ind w:left="211" w:firstLine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4. </w:t>
      </w:r>
      <w:proofErr w:type="spellStart"/>
      <w:r>
        <w:rPr>
          <w:sz w:val="24"/>
        </w:rPr>
        <w:t>Marginalisation</w:t>
      </w:r>
      <w:proofErr w:type="spellEnd"/>
      <w:r>
        <w:rPr>
          <w:sz w:val="24"/>
        </w:rPr>
        <w:t xml:space="preserve"> of the </w:t>
      </w:r>
      <w:proofErr w:type="spellStart"/>
      <w:r>
        <w:rPr>
          <w:sz w:val="24"/>
        </w:rPr>
        <w:t>Marginalised</w:t>
      </w:r>
      <w:proofErr w:type="spellEnd"/>
      <w:r>
        <w:rPr>
          <w:sz w:val="24"/>
        </w:rPr>
        <w:t xml:space="preserve"> in Everyday life –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 Indian Sociological Society (27</w:t>
      </w:r>
      <w:r w:rsidRPr="00905A93">
        <w:rPr>
          <w:sz w:val="24"/>
          <w:vertAlign w:val="superscript"/>
        </w:rPr>
        <w:t>th</w:t>
      </w:r>
      <w:r>
        <w:rPr>
          <w:sz w:val="24"/>
        </w:rPr>
        <w:t xml:space="preserve"> – 29</w:t>
      </w:r>
      <w:r w:rsidRPr="00905A93">
        <w:rPr>
          <w:sz w:val="24"/>
          <w:vertAlign w:val="superscript"/>
        </w:rPr>
        <w:t>th</w:t>
      </w:r>
      <w:r>
        <w:rPr>
          <w:sz w:val="24"/>
        </w:rPr>
        <w:t xml:space="preserve"> of December, 2018)</w:t>
      </w:r>
    </w:p>
    <w:p w14:paraId="4FBE11AE" w14:textId="77777777" w:rsidR="00AD7DB0" w:rsidRDefault="00AD7DB0" w:rsidP="00905A93">
      <w:pPr>
        <w:pStyle w:val="ListParagraph"/>
        <w:tabs>
          <w:tab w:val="left" w:pos="212"/>
        </w:tabs>
        <w:ind w:left="211" w:firstLine="0"/>
        <w:jc w:val="left"/>
        <w:rPr>
          <w:sz w:val="24"/>
        </w:rPr>
      </w:pPr>
    </w:p>
    <w:p w14:paraId="66384550" w14:textId="4796AACA" w:rsidR="00C1025C" w:rsidRDefault="00000000" w:rsidP="002A2BE2">
      <w:pPr>
        <w:pStyle w:val="Heading1"/>
        <w:numPr>
          <w:ilvl w:val="0"/>
          <w:numId w:val="3"/>
        </w:numPr>
        <w:tabs>
          <w:tab w:val="left" w:pos="219"/>
        </w:tabs>
        <w:spacing w:before="202"/>
        <w:ind w:hanging="331"/>
        <w:rPr>
          <w:b w:val="0"/>
        </w:rPr>
      </w:pPr>
      <w:r>
        <w:t>Poster</w:t>
      </w:r>
      <w:r>
        <w:rPr>
          <w:spacing w:val="-3"/>
        </w:rPr>
        <w:t xml:space="preserve"> </w:t>
      </w:r>
      <w:r>
        <w:t>presentation</w:t>
      </w:r>
      <w:r>
        <w:rPr>
          <w:b w:val="0"/>
        </w:rPr>
        <w:t>:</w:t>
      </w:r>
      <w:r w:rsidR="00905A93">
        <w:rPr>
          <w:b w:val="0"/>
        </w:rPr>
        <w:t xml:space="preserve"> NA</w:t>
      </w:r>
    </w:p>
    <w:p w14:paraId="6EFAEDD7" w14:textId="4F4751B6" w:rsidR="00C1025C" w:rsidRDefault="002A2BE2" w:rsidP="002A2BE2">
      <w:pPr>
        <w:pStyle w:val="Heading1"/>
        <w:spacing w:before="193"/>
        <w:ind w:left="0" w:firstLine="142"/>
        <w:rPr>
          <w:b w:val="0"/>
        </w:rPr>
      </w:pPr>
      <w:r>
        <w:t>Leadership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attended</w:t>
      </w:r>
      <w:r>
        <w:rPr>
          <w:b w:val="0"/>
        </w:rPr>
        <w:t>:</w:t>
      </w:r>
      <w:r w:rsidR="00905A93">
        <w:rPr>
          <w:b w:val="0"/>
        </w:rPr>
        <w:t xml:space="preserve"> NIL</w:t>
      </w:r>
    </w:p>
    <w:p w14:paraId="66CAA158" w14:textId="680FBA7B" w:rsidR="00C1025C" w:rsidRDefault="00000000">
      <w:pPr>
        <w:pStyle w:val="Heading1"/>
        <w:spacing w:before="176"/>
      </w:pPr>
      <w:r>
        <w:t>Administrative</w:t>
      </w:r>
      <w:r>
        <w:rPr>
          <w:spacing w:val="-4"/>
        </w:rPr>
        <w:t xml:space="preserve"> </w:t>
      </w:r>
      <w:r>
        <w:t>Experiences:</w:t>
      </w:r>
      <w:r w:rsidR="00905A93">
        <w:t xml:space="preserve"> NA</w:t>
      </w:r>
    </w:p>
    <w:p w14:paraId="571F6373" w14:textId="2AA88BD0" w:rsidR="00C1025C" w:rsidRPr="002A2BE2" w:rsidRDefault="00000000">
      <w:pPr>
        <w:spacing w:before="241"/>
        <w:ind w:left="100"/>
        <w:jc w:val="both"/>
        <w:rPr>
          <w:b/>
          <w:sz w:val="24"/>
        </w:rPr>
      </w:pPr>
      <w:r w:rsidRPr="002A2BE2">
        <w:rPr>
          <w:b/>
          <w:sz w:val="24"/>
        </w:rPr>
        <w:t>Membership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of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Professional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bodies:</w:t>
      </w:r>
      <w:r w:rsidR="00905A93">
        <w:rPr>
          <w:b/>
          <w:sz w:val="24"/>
        </w:rPr>
        <w:t xml:space="preserve"> NIL</w:t>
      </w:r>
    </w:p>
    <w:p w14:paraId="5CB25DA8" w14:textId="77777777" w:rsidR="00C1025C" w:rsidRPr="002A2BE2" w:rsidRDefault="00000000">
      <w:pPr>
        <w:pStyle w:val="Heading1"/>
        <w:spacing w:before="217"/>
        <w:jc w:val="left"/>
      </w:pPr>
      <w:r w:rsidRPr="002A2BE2">
        <w:t>Others:</w:t>
      </w:r>
    </w:p>
    <w:p w14:paraId="41BFD51E" w14:textId="5EE0AEDD" w:rsidR="00C1025C" w:rsidRPr="002A2BE2" w:rsidRDefault="00000000">
      <w:pPr>
        <w:ind w:left="100"/>
        <w:rPr>
          <w:sz w:val="24"/>
        </w:rPr>
      </w:pPr>
      <w:r w:rsidRPr="002A2BE2">
        <w:rPr>
          <w:b/>
          <w:sz w:val="24"/>
        </w:rPr>
        <w:t>Administrative</w:t>
      </w:r>
      <w:r w:rsidRPr="002A2BE2">
        <w:rPr>
          <w:b/>
          <w:spacing w:val="-4"/>
          <w:sz w:val="24"/>
        </w:rPr>
        <w:t xml:space="preserve"> </w:t>
      </w:r>
      <w:r w:rsidRPr="002A2BE2">
        <w:rPr>
          <w:b/>
          <w:sz w:val="24"/>
        </w:rPr>
        <w:t>experiences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outside</w:t>
      </w:r>
      <w:r w:rsidRPr="002A2BE2">
        <w:rPr>
          <w:b/>
          <w:spacing w:val="-2"/>
          <w:sz w:val="24"/>
        </w:rPr>
        <w:t xml:space="preserve"> </w:t>
      </w:r>
      <w:r w:rsidRPr="002A2BE2">
        <w:rPr>
          <w:b/>
          <w:sz w:val="24"/>
        </w:rPr>
        <w:t>the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College</w:t>
      </w:r>
      <w:r w:rsidRPr="002A2BE2">
        <w:rPr>
          <w:sz w:val="24"/>
        </w:rPr>
        <w:t>:</w:t>
      </w:r>
      <w:r w:rsidR="00905A93">
        <w:rPr>
          <w:sz w:val="24"/>
        </w:rPr>
        <w:t xml:space="preserve"> NIL</w:t>
      </w:r>
    </w:p>
    <w:p w14:paraId="775FA6A1" w14:textId="77777777" w:rsidR="00C1025C" w:rsidRDefault="00C1025C">
      <w:pPr>
        <w:jc w:val="both"/>
        <w:rPr>
          <w:sz w:val="24"/>
        </w:rPr>
      </w:pPr>
    </w:p>
    <w:p w14:paraId="2B885A50" w14:textId="77777777" w:rsidR="002A2BE2" w:rsidRPr="002A2BE2" w:rsidRDefault="002A2BE2" w:rsidP="002A2BE2">
      <w:pPr>
        <w:rPr>
          <w:sz w:val="24"/>
        </w:rPr>
      </w:pPr>
    </w:p>
    <w:p w14:paraId="28FD713A" w14:textId="77777777" w:rsidR="002A2BE2" w:rsidRPr="002A2BE2" w:rsidRDefault="002A2BE2" w:rsidP="002A2BE2">
      <w:pPr>
        <w:rPr>
          <w:sz w:val="24"/>
        </w:rPr>
      </w:pPr>
    </w:p>
    <w:p w14:paraId="1DED8076" w14:textId="77777777" w:rsidR="002A2BE2" w:rsidRPr="002A2BE2" w:rsidRDefault="002A2BE2" w:rsidP="002A2BE2">
      <w:pPr>
        <w:rPr>
          <w:sz w:val="24"/>
        </w:rPr>
      </w:pPr>
    </w:p>
    <w:p w14:paraId="3B65DFCC" w14:textId="77777777" w:rsidR="002A2BE2" w:rsidRPr="002A2BE2" w:rsidRDefault="002A2BE2" w:rsidP="002A2BE2">
      <w:pPr>
        <w:rPr>
          <w:sz w:val="24"/>
        </w:rPr>
      </w:pPr>
    </w:p>
    <w:p w14:paraId="4E47600A" w14:textId="77777777" w:rsidR="002A2BE2" w:rsidRPr="002A2BE2" w:rsidRDefault="002A2BE2" w:rsidP="002A2BE2">
      <w:pPr>
        <w:rPr>
          <w:sz w:val="24"/>
        </w:rPr>
      </w:pPr>
    </w:p>
    <w:p w14:paraId="233C2BB0" w14:textId="77777777" w:rsidR="002A2BE2" w:rsidRPr="002A2BE2" w:rsidRDefault="002A2BE2" w:rsidP="002A2BE2">
      <w:pPr>
        <w:rPr>
          <w:sz w:val="24"/>
        </w:rPr>
      </w:pPr>
    </w:p>
    <w:p w14:paraId="5664C06C" w14:textId="77777777" w:rsidR="002A2BE2" w:rsidRPr="002A2BE2" w:rsidRDefault="002A2BE2" w:rsidP="002A2BE2">
      <w:pPr>
        <w:rPr>
          <w:sz w:val="24"/>
        </w:rPr>
      </w:pPr>
    </w:p>
    <w:p w14:paraId="7236E5FE" w14:textId="77777777" w:rsidR="002A2BE2" w:rsidRPr="002A2BE2" w:rsidRDefault="002A2BE2" w:rsidP="002A2BE2">
      <w:pPr>
        <w:rPr>
          <w:sz w:val="24"/>
        </w:rPr>
      </w:pPr>
    </w:p>
    <w:p w14:paraId="3F223DA8" w14:textId="77777777" w:rsidR="002A2BE2" w:rsidRPr="002A2BE2" w:rsidRDefault="002A2BE2" w:rsidP="002A2BE2">
      <w:pPr>
        <w:rPr>
          <w:sz w:val="24"/>
        </w:rPr>
      </w:pPr>
    </w:p>
    <w:p w14:paraId="1FA41D97" w14:textId="77777777" w:rsidR="002A2BE2" w:rsidRPr="002A2BE2" w:rsidRDefault="002A2BE2" w:rsidP="002A2BE2">
      <w:pPr>
        <w:rPr>
          <w:sz w:val="24"/>
        </w:rPr>
      </w:pPr>
    </w:p>
    <w:p w14:paraId="760FEF3C" w14:textId="77777777" w:rsidR="002A2BE2" w:rsidRPr="002A2BE2" w:rsidRDefault="002A2BE2" w:rsidP="002A2BE2">
      <w:pPr>
        <w:rPr>
          <w:sz w:val="24"/>
        </w:rPr>
      </w:pPr>
    </w:p>
    <w:p w14:paraId="5C59D8A4" w14:textId="77777777" w:rsidR="002A2BE2" w:rsidRPr="002A2BE2" w:rsidRDefault="002A2BE2" w:rsidP="002A2BE2">
      <w:pPr>
        <w:rPr>
          <w:sz w:val="24"/>
        </w:rPr>
      </w:pPr>
    </w:p>
    <w:p w14:paraId="7DD8F18D" w14:textId="77777777" w:rsidR="002A2BE2" w:rsidRPr="002A2BE2" w:rsidRDefault="002A2BE2" w:rsidP="002A2BE2">
      <w:pPr>
        <w:rPr>
          <w:sz w:val="24"/>
        </w:rPr>
      </w:pPr>
    </w:p>
    <w:p w14:paraId="06B7B699" w14:textId="77777777" w:rsidR="002A2BE2" w:rsidRPr="002A2BE2" w:rsidRDefault="002A2BE2" w:rsidP="002A2BE2">
      <w:pPr>
        <w:rPr>
          <w:sz w:val="24"/>
        </w:rPr>
      </w:pPr>
    </w:p>
    <w:p w14:paraId="50E4AF2C" w14:textId="77777777" w:rsidR="00C1025C" w:rsidRPr="00743005" w:rsidRDefault="002A2BE2" w:rsidP="002A2BE2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C1025C" w:rsidRPr="00743005" w:rsidSect="00AD7DB0">
      <w:pgSz w:w="12240" w:h="15840"/>
      <w:pgMar w:top="567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CFE5" w14:textId="77777777" w:rsidR="0023034F" w:rsidRDefault="0023034F" w:rsidP="00905A93">
      <w:r>
        <w:separator/>
      </w:r>
    </w:p>
  </w:endnote>
  <w:endnote w:type="continuationSeparator" w:id="0">
    <w:p w14:paraId="5C55C210" w14:textId="77777777" w:rsidR="0023034F" w:rsidRDefault="0023034F" w:rsidP="009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1F10" w14:textId="77777777" w:rsidR="0023034F" w:rsidRDefault="0023034F" w:rsidP="00905A93">
      <w:r>
        <w:separator/>
      </w:r>
    </w:p>
  </w:footnote>
  <w:footnote w:type="continuationSeparator" w:id="0">
    <w:p w14:paraId="6E5E04F6" w14:textId="77777777" w:rsidR="0023034F" w:rsidRDefault="0023034F" w:rsidP="009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4" w15:restartNumberingAfterBreak="0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num w:numId="1" w16cid:durableId="1721317539">
    <w:abstractNumId w:val="2"/>
  </w:num>
  <w:num w:numId="2" w16cid:durableId="627786935">
    <w:abstractNumId w:val="1"/>
  </w:num>
  <w:num w:numId="3" w16cid:durableId="240260637">
    <w:abstractNumId w:val="3"/>
  </w:num>
  <w:num w:numId="4" w16cid:durableId="1538816008">
    <w:abstractNumId w:val="0"/>
  </w:num>
  <w:num w:numId="5" w16cid:durableId="1426731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C"/>
    <w:rsid w:val="0023034F"/>
    <w:rsid w:val="002A2BE2"/>
    <w:rsid w:val="00515CE6"/>
    <w:rsid w:val="00621387"/>
    <w:rsid w:val="0067261F"/>
    <w:rsid w:val="00743005"/>
    <w:rsid w:val="00905A93"/>
    <w:rsid w:val="00973065"/>
    <w:rsid w:val="00AD7DB0"/>
    <w:rsid w:val="00B27206"/>
    <w:rsid w:val="00C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F1D5"/>
  <w15:docId w15:val="{FA3B64C7-D26F-4C30-A01D-8ED084B6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A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A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5A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A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Hiralal Mazumdar Memorial</cp:lastModifiedBy>
  <cp:revision>2</cp:revision>
  <dcterms:created xsi:type="dcterms:W3CDTF">2023-05-26T07:42:00Z</dcterms:created>
  <dcterms:modified xsi:type="dcterms:W3CDTF">2023-05-26T07:42:00Z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