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rPr>
          <w:sz w:val="20"/>
        </w:rPr>
      </w:pPr>
      <w:r>
        <w:rPr>
          <w:sz w:val="20"/>
          <w:lang w:val="en-US"/>
        </w:rPr>
        <w:t xml:space="preserve">                                         </w:t>
      </w:r>
      <w:r>
        <w:rPr/>
        <w:drawing>
          <wp:inline distL="0" distT="0" distB="0" distR="0">
            <wp:extent cx="1731772" cy="2161667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31772" cy="216166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66"/>
        <w:spacing w:before="2"/>
        <w:rPr>
          <w:sz w:val="26"/>
        </w:rPr>
      </w:pPr>
    </w:p>
    <w:p>
      <w:pPr>
        <w:pStyle w:val="style66"/>
        <w:ind w:left="3701"/>
        <w:rPr>
          <w:b/>
          <w:bCs/>
          <w:sz w:val="20"/>
        </w:rPr>
      </w:pPr>
      <w:r>
        <w:rPr>
          <w:b/>
          <w:bCs/>
          <w:sz w:val="20"/>
        </w:rPr>
        <w:t>Photograph</w:t>
      </w:r>
    </w:p>
    <w:p>
      <w:pPr>
        <w:pStyle w:val="style66"/>
        <w:rPr>
          <w:sz w:val="20"/>
        </w:rPr>
      </w:pPr>
    </w:p>
    <w:p>
      <w:pPr>
        <w:pStyle w:val="style66"/>
        <w:spacing w:before="9"/>
        <w:rPr>
          <w:sz w:val="18"/>
        </w:rPr>
      </w:pPr>
    </w:p>
    <w:p>
      <w:pPr>
        <w:pStyle w:val="style0"/>
        <w:spacing w:before="90" w:lineRule="auto" w:line="451"/>
        <w:ind w:left="100" w:right="4686"/>
        <w:rPr>
          <w:sz w:val="24"/>
        </w:rPr>
      </w:pPr>
      <w:r>
        <w:rPr>
          <w:b/>
          <w:sz w:val="24"/>
        </w:rPr>
        <w:t>Name</w:t>
      </w:r>
      <w:r>
        <w:rPr>
          <w:sz w:val="24"/>
        </w:rPr>
        <w:t xml:space="preserve">: </w:t>
      </w:r>
      <w:r>
        <w:rPr>
          <w:sz w:val="24"/>
          <w:lang w:val="en-US"/>
        </w:rPr>
        <w:t>Anirban Chattopadhyay</w:t>
      </w:r>
    </w:p>
    <w:p>
      <w:pPr>
        <w:pStyle w:val="style0"/>
        <w:spacing w:before="90" w:lineRule="auto" w:line="451"/>
        <w:ind w:left="100" w:right="4686"/>
        <w:rPr>
          <w:sz w:val="24"/>
        </w:rPr>
      </w:pPr>
      <w:r>
        <w:rPr>
          <w:b/>
          <w:sz w:val="24"/>
        </w:rPr>
        <w:t>Designation</w:t>
      </w:r>
      <w:r>
        <w:rPr>
          <w:sz w:val="24"/>
        </w:rPr>
        <w:t xml:space="preserve">: </w:t>
      </w:r>
      <w:r>
        <w:rPr>
          <w:sz w:val="24"/>
          <w:lang w:val="en-US"/>
        </w:rPr>
        <w:t>SACT 2</w:t>
      </w:r>
    </w:p>
    <w:p>
      <w:pPr>
        <w:pStyle w:val="style0"/>
        <w:spacing w:before="90" w:lineRule="auto" w:line="451"/>
        <w:ind w:left="100" w:right="4686"/>
        <w:rPr>
          <w:sz w:val="24"/>
        </w:rPr>
      </w:pPr>
      <w:r>
        <w:rPr>
          <w:b/>
          <w:sz w:val="24"/>
        </w:rPr>
        <w:t>Qualification</w:t>
      </w:r>
      <w:r>
        <w:rPr>
          <w:sz w:val="24"/>
        </w:rPr>
        <w:t xml:space="preserve">: </w:t>
      </w:r>
      <w:r>
        <w:rPr>
          <w:sz w:val="24"/>
          <w:lang w:val="en-US"/>
        </w:rPr>
        <w:t>M.A, Ph.D(probationary)</w:t>
      </w:r>
    </w:p>
    <w:p>
      <w:pPr>
        <w:pStyle w:val="style0"/>
        <w:spacing w:before="90" w:lineRule="auto" w:line="451"/>
        <w:ind w:left="100" w:right="4686"/>
        <w:rPr>
          <w:sz w:val="24"/>
        </w:rPr>
      </w:pPr>
      <w:r>
        <w:rPr>
          <w:b/>
          <w:sz w:val="24"/>
        </w:rPr>
        <w:t>Email</w:t>
      </w:r>
      <w:r>
        <w:rPr>
          <w:sz w:val="24"/>
        </w:rPr>
        <w:t>:</w:t>
      </w:r>
      <w:r>
        <w:rPr>
          <w:sz w:val="24"/>
          <w:lang w:val="en-US"/>
        </w:rPr>
        <w:t xml:space="preserve"> animusician@gmail.com</w:t>
      </w:r>
    </w:p>
    <w:p>
      <w:pPr>
        <w:pStyle w:val="style66"/>
        <w:rPr>
          <w:sz w:val="26"/>
        </w:rPr>
      </w:pPr>
    </w:p>
    <w:p>
      <w:pPr>
        <w:pStyle w:val="style66"/>
        <w:spacing w:before="214" w:lineRule="auto" w:line="278"/>
        <w:ind w:left="100" w:right="121"/>
        <w:jc w:val="both"/>
        <w:rPr/>
      </w:pPr>
      <w:r>
        <w:rPr>
          <w:b/>
        </w:rPr>
        <w:t>Teaching</w:t>
      </w:r>
      <w:r>
        <w:rPr>
          <w:b/>
          <w:spacing w:val="43"/>
        </w:rPr>
        <w:t xml:space="preserve"> </w:t>
      </w:r>
      <w:r>
        <w:rPr>
          <w:b/>
        </w:rPr>
        <w:t>Area</w:t>
      </w:r>
      <w:r>
        <w:t>:</w:t>
      </w:r>
      <w:r>
        <w:rPr>
          <w:spacing w:val="43"/>
        </w:rPr>
        <w:t xml:space="preserve"> </w:t>
      </w:r>
      <w:r>
        <w:rPr>
          <w:spacing w:val="43"/>
          <w:lang w:val="en-US"/>
        </w:rPr>
        <w:t>Join as a guest lecturer(Music) from 2013 and as a SACT 2 from January 2020 to till now in H.M.M college for women. Vocal teacher of SHRUTINANDAN from 2007 to till now.</w:t>
      </w:r>
    </w:p>
    <w:p>
      <w:pPr>
        <w:pStyle w:val="style0"/>
        <w:spacing w:before="194"/>
        <w:ind w:left="100"/>
        <w:jc w:val="both"/>
        <w:rPr>
          <w:sz w:val="24"/>
        </w:rPr>
      </w:pPr>
      <w:r>
        <w:rPr>
          <w:b/>
          <w:sz w:val="24"/>
        </w:rPr>
        <w:t>Teaching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  <w:lang w:val="en-US"/>
        </w:rPr>
        <w:t>10 years</w:t>
      </w:r>
    </w:p>
    <w:p>
      <w:pPr>
        <w:pStyle w:val="style66"/>
        <w:spacing w:before="2"/>
        <w:rPr>
          <w:sz w:val="21"/>
        </w:rPr>
      </w:pPr>
    </w:p>
    <w:p>
      <w:pPr>
        <w:pStyle w:val="style0"/>
        <w:ind w:left="100"/>
        <w:jc w:val="both"/>
        <w:rPr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Area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  <w:lang w:val="en-US"/>
        </w:rPr>
        <w:t>Indian Classical Music</w:t>
      </w:r>
    </w:p>
    <w:p>
      <w:pPr>
        <w:pStyle w:val="style66"/>
        <w:spacing w:before="10"/>
        <w:rPr>
          <w:sz w:val="20"/>
        </w:rPr>
      </w:pPr>
    </w:p>
    <w:p>
      <w:pPr>
        <w:pStyle w:val="style0"/>
        <w:spacing w:lineRule="auto" w:line="276"/>
        <w:ind w:left="100" w:right="122"/>
        <w:jc w:val="both"/>
        <w:rPr>
          <w:sz w:val="24"/>
        </w:rPr>
      </w:pPr>
      <w:r>
        <w:rPr>
          <w:b/>
          <w:sz w:val="24"/>
        </w:rPr>
        <w:t xml:space="preserve">Title of the thesis under Ph D </w:t>
      </w:r>
      <w:r>
        <w:rPr>
          <w:b/>
          <w:sz w:val="24"/>
        </w:rPr>
        <w:t>programme</w:t>
      </w:r>
      <w:r>
        <w:rPr>
          <w:b/>
          <w:sz w:val="24"/>
        </w:rPr>
        <w:t xml:space="preserve">: </w:t>
      </w:r>
      <w:r>
        <w:rPr>
          <w:b/>
          <w:sz w:val="24"/>
          <w:lang w:val="en-US"/>
        </w:rPr>
        <w:t>'Tagore's view in the applied field of Hindustani Rga-Raginis'</w:t>
      </w:r>
    </w:p>
    <w:p>
      <w:pPr>
        <w:pStyle w:val="style66"/>
        <w:spacing w:before="200" w:lineRule="auto" w:line="276"/>
        <w:ind w:left="100" w:right="118"/>
        <w:jc w:val="both"/>
        <w:rPr/>
      </w:pPr>
      <w:r>
        <w:rPr>
          <w:b/>
        </w:rPr>
        <w:t>Post-Doctoral</w:t>
      </w:r>
      <w:r>
        <w:rPr>
          <w:b/>
          <w:spacing w:val="1"/>
        </w:rPr>
        <w:t xml:space="preserve"> </w:t>
      </w:r>
      <w:r>
        <w:rPr>
          <w:b/>
        </w:rPr>
        <w:t>Research</w:t>
      </w:r>
      <w:r>
        <w:t>:</w:t>
      </w:r>
      <w:r>
        <w:rPr>
          <w:spacing w:val="1"/>
        </w:rPr>
        <w:t xml:space="preserve"> </w:t>
      </w:r>
      <w:r>
        <w:rPr>
          <w:spacing w:val="1"/>
          <w:lang w:val="en-US"/>
        </w:rPr>
        <w:t>N.A</w:t>
      </w:r>
    </w:p>
    <w:p>
      <w:pPr>
        <w:pStyle w:val="style1"/>
        <w:spacing w:before="201" w:lineRule="exact" w:line="276"/>
        <w:jc w:val="left"/>
        <w:rPr/>
      </w:pPr>
    </w:p>
    <w:p>
      <w:pPr>
        <w:pStyle w:val="style1"/>
        <w:spacing w:before="201" w:lineRule="exact" w:line="276"/>
        <w:jc w:val="left"/>
        <w:rPr>
          <w:b w:val="false"/>
        </w:rPr>
      </w:pPr>
      <w:r>
        <w:t>Publications</w:t>
      </w:r>
      <w:r>
        <w:rPr>
          <w:b w:val="false"/>
        </w:rPr>
        <w:t>:</w:t>
      </w:r>
    </w:p>
    <w:p>
      <w:pPr>
        <w:pStyle w:val="style0"/>
        <w:jc w:val="both"/>
        <w:rPr>
          <w:sz w:val="24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852"/>
        <w:gridCol w:w="1107"/>
        <w:gridCol w:w="1429"/>
        <w:gridCol w:w="1031"/>
        <w:gridCol w:w="1295"/>
        <w:gridCol w:w="1014"/>
        <w:gridCol w:w="987"/>
        <w:gridCol w:w="1110"/>
        <w:gridCol w:w="761"/>
      </w:tblGrid>
      <w:tr>
        <w:trPr>
          <w:trHeight w:val="672" w:hRule="atLeast"/>
        </w:trPr>
        <w:tc>
          <w:tcPr>
            <w:tcW w:w="2200" w:type="dxa"/>
            <w:vMerge w:val="restart"/>
            <w:tcBorders/>
            <w:noWrap/>
            <w:hideMark/>
          </w:tcPr>
          <w:p>
            <w:pPr>
              <w:pStyle w:val="style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Title of paper</w:t>
            </w:r>
          </w:p>
        </w:tc>
        <w:tc>
          <w:tcPr>
            <w:tcW w:w="2320" w:type="dxa"/>
            <w:vMerge w:val="restart"/>
            <w:tcBorders/>
            <w:hideMark/>
          </w:tcPr>
          <w:p>
            <w:pPr>
              <w:pStyle w:val="style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Name of the author/s</w:t>
            </w:r>
          </w:p>
        </w:tc>
        <w:tc>
          <w:tcPr>
            <w:tcW w:w="2180" w:type="dxa"/>
            <w:vMerge w:val="restart"/>
            <w:tcBorders/>
            <w:hideMark/>
          </w:tcPr>
          <w:p>
            <w:pPr>
              <w:pStyle w:val="style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Department of the teacher</w:t>
            </w:r>
          </w:p>
        </w:tc>
        <w:tc>
          <w:tcPr>
            <w:tcW w:w="1880" w:type="dxa"/>
            <w:vMerge w:val="restart"/>
            <w:tcBorders/>
            <w:noWrap/>
            <w:hideMark/>
          </w:tcPr>
          <w:p>
            <w:pPr>
              <w:pStyle w:val="style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Name of journal</w:t>
            </w:r>
          </w:p>
        </w:tc>
        <w:tc>
          <w:tcPr>
            <w:tcW w:w="1580" w:type="dxa"/>
            <w:vMerge w:val="restart"/>
            <w:tcBorders/>
            <w:hideMark/>
          </w:tcPr>
          <w:p>
            <w:pPr>
              <w:pStyle w:val="style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Year of publication</w:t>
            </w:r>
          </w:p>
        </w:tc>
        <w:tc>
          <w:tcPr>
            <w:tcW w:w="1360" w:type="dxa"/>
            <w:vMerge w:val="restart"/>
            <w:tcBorders/>
            <w:noWrap/>
            <w:hideMark/>
          </w:tcPr>
          <w:p>
            <w:pPr>
              <w:pStyle w:val="style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ISSN </w:t>
            </w:r>
            <w:r>
              <w:rPr>
                <w:b/>
                <w:bCs/>
                <w:sz w:val="24"/>
              </w:rPr>
              <w:t>Number</w:t>
            </w:r>
          </w:p>
        </w:tc>
        <w:tc>
          <w:tcPr>
            <w:tcW w:w="7360" w:type="dxa"/>
            <w:gridSpan w:val="3"/>
            <w:tcBorders/>
            <w:hideMark/>
          </w:tcPr>
          <w:p>
            <w:pPr>
              <w:pStyle w:val="style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Link to the recognition in UGC enlistment of the Journal /Digital Object Identifier (</w:t>
            </w:r>
            <w:r>
              <w:rPr>
                <w:b/>
                <w:bCs/>
                <w:sz w:val="24"/>
              </w:rPr>
              <w:t>doi</w:t>
            </w:r>
            <w:r>
              <w:rPr>
                <w:b/>
                <w:bCs/>
                <w:sz w:val="24"/>
              </w:rPr>
              <w:t>) number</w:t>
            </w:r>
          </w:p>
        </w:tc>
      </w:tr>
      <w:tr>
        <w:tblPrEx/>
        <w:trPr>
          <w:trHeight w:val="888" w:hRule="atLeast"/>
        </w:trPr>
        <w:tc>
          <w:tcPr>
            <w:tcW w:w="2200" w:type="dxa"/>
            <w:vMerge w:val="continue"/>
            <w:tcBorders/>
            <w:hideMark/>
          </w:tcPr>
          <w:p>
            <w:pPr>
              <w:pStyle w:val="style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2320" w:type="dxa"/>
            <w:vMerge w:val="continue"/>
            <w:tcBorders/>
            <w:hideMark/>
          </w:tcPr>
          <w:p>
            <w:pPr>
              <w:pStyle w:val="style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2180" w:type="dxa"/>
            <w:vMerge w:val="continue"/>
            <w:tcBorders/>
            <w:hideMark/>
          </w:tcPr>
          <w:p>
            <w:pPr>
              <w:pStyle w:val="style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1880" w:type="dxa"/>
            <w:vMerge w:val="continue"/>
            <w:tcBorders/>
            <w:hideMark/>
          </w:tcPr>
          <w:p>
            <w:pPr>
              <w:pStyle w:val="style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1580" w:type="dxa"/>
            <w:vMerge w:val="continue"/>
            <w:tcBorders/>
            <w:hideMark/>
          </w:tcPr>
          <w:p>
            <w:pPr>
              <w:pStyle w:val="style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1360" w:type="dxa"/>
            <w:vMerge w:val="continue"/>
            <w:tcBorders/>
            <w:hideMark/>
          </w:tcPr>
          <w:p>
            <w:pPr>
              <w:pStyle w:val="style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1880" w:type="dxa"/>
            <w:tcBorders/>
            <w:hideMark/>
          </w:tcPr>
          <w:p>
            <w:pPr>
              <w:pStyle w:val="style0"/>
              <w:jc w:val="both"/>
              <w:rPr>
                <w:sz w:val="24"/>
              </w:rPr>
            </w:pPr>
            <w:r>
              <w:rPr>
                <w:sz w:val="24"/>
              </w:rPr>
              <w:t>Link to website of the Journal</w:t>
            </w:r>
          </w:p>
        </w:tc>
        <w:tc>
          <w:tcPr>
            <w:tcW w:w="2880" w:type="dxa"/>
            <w:tcBorders/>
            <w:hideMark/>
          </w:tcPr>
          <w:p>
            <w:pPr>
              <w:pStyle w:val="style0"/>
              <w:jc w:val="both"/>
              <w:rPr>
                <w:sz w:val="24"/>
              </w:rPr>
            </w:pPr>
            <w:r>
              <w:rPr>
                <w:sz w:val="24"/>
              </w:rPr>
              <w:t>Link to article / paper / abstract of the article</w:t>
            </w:r>
          </w:p>
        </w:tc>
        <w:tc>
          <w:tcPr>
            <w:tcW w:w="2600" w:type="dxa"/>
            <w:tcBorders/>
            <w:hideMark/>
          </w:tcPr>
          <w:p>
            <w:pPr>
              <w:pStyle w:val="style0"/>
              <w:jc w:val="both"/>
              <w:rPr>
                <w:sz w:val="24"/>
              </w:rPr>
            </w:pPr>
            <w:r>
              <w:rPr>
                <w:sz w:val="24"/>
              </w:rPr>
              <w:t>Is it listed in UGC Care list</w:t>
            </w:r>
          </w:p>
        </w:tc>
      </w:tr>
      <w:tr>
        <w:tblPrEx/>
        <w:trPr>
          <w:trHeight w:val="888" w:hRule="atLeast"/>
        </w:trPr>
        <w:tc>
          <w:tcPr>
            <w:tcW w:w="220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232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218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Music</w:t>
            </w:r>
          </w:p>
        </w:tc>
        <w:tc>
          <w:tcPr>
            <w:tcW w:w="188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Wisdom speakes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2019</w:t>
            </w:r>
          </w:p>
        </w:tc>
        <w:tc>
          <w:tcPr>
            <w:tcW w:w="13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2456-5121</w:t>
            </w:r>
          </w:p>
        </w:tc>
        <w:tc>
          <w:tcPr>
            <w:tcW w:w="1880" w:type="dxa"/>
            <w:tcBorders/>
          </w:tcPr>
          <w:p>
            <w:pPr>
              <w:pStyle w:val="style0"/>
              <w:jc w:val="both"/>
              <w:rPr>
                <w:sz w:val="24"/>
              </w:rPr>
            </w:pPr>
          </w:p>
        </w:tc>
        <w:tc>
          <w:tcPr>
            <w:tcW w:w="2880" w:type="dxa"/>
            <w:tcBorders/>
          </w:tcPr>
          <w:p>
            <w:pPr>
              <w:pStyle w:val="style0"/>
              <w:jc w:val="both"/>
              <w:rPr>
                <w:sz w:val="24"/>
              </w:rPr>
            </w:pPr>
          </w:p>
        </w:tc>
        <w:tc>
          <w:tcPr>
            <w:tcW w:w="2600" w:type="dxa"/>
            <w:tcBorders/>
          </w:tcPr>
          <w:p>
            <w:pPr>
              <w:pStyle w:val="style0"/>
              <w:jc w:val="both"/>
              <w:rPr>
                <w:sz w:val="24"/>
              </w:rPr>
            </w:pPr>
          </w:p>
        </w:tc>
      </w:tr>
    </w:tbl>
    <w:p>
      <w:pPr>
        <w:pStyle w:val="style0"/>
        <w:jc w:val="both"/>
        <w:rPr>
          <w:sz w:val="24"/>
        </w:rPr>
        <w:sectPr>
          <w:type w:val="continuous"/>
          <w:pgSz w:w="12240" w:h="15840" w:orient="portrait"/>
          <w:pgMar w:top="1500" w:right="1320" w:bottom="280" w:left="1340" w:header="720" w:footer="720" w:gutter="0"/>
          <w:pgBorders w:zOrder="front" w:display="allPages"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style154"/>
        <w:tblW w:w="0" w:type="auto"/>
        <w:tblInd w:w="-626" w:type="dxa"/>
        <w:tblLook w:val="04A0" w:firstRow="1" w:lastRow="0" w:firstColumn="1" w:lastColumn="0" w:noHBand="0" w:noVBand="1"/>
      </w:tblPr>
      <w:tblGrid>
        <w:gridCol w:w="453"/>
        <w:gridCol w:w="765"/>
        <w:gridCol w:w="1255"/>
        <w:gridCol w:w="643"/>
        <w:gridCol w:w="1077"/>
        <w:gridCol w:w="1031"/>
        <w:gridCol w:w="1130"/>
        <w:gridCol w:w="992"/>
        <w:gridCol w:w="1006"/>
        <w:gridCol w:w="992"/>
        <w:gridCol w:w="858"/>
      </w:tblGrid>
      <w:tr>
        <w:trPr>
          <w:trHeight w:val="876" w:hRule="atLeast"/>
        </w:trPr>
        <w:tc>
          <w:tcPr>
            <w:tcW w:w="468" w:type="dxa"/>
            <w:tcBorders/>
            <w:hideMark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758" w:type="dxa"/>
            <w:tcBorders/>
            <w:hideMark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Name of the teacher</w:t>
            </w:r>
          </w:p>
        </w:tc>
        <w:tc>
          <w:tcPr>
            <w:tcW w:w="1252" w:type="dxa"/>
            <w:tcBorders/>
            <w:hideMark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Title of the book/</w:t>
            </w:r>
            <w:r>
              <w:rPr>
                <w:b/>
                <w:bCs/>
              </w:rPr>
              <w:t>chapters  published</w:t>
            </w:r>
          </w:p>
        </w:tc>
        <w:tc>
          <w:tcPr>
            <w:tcW w:w="644" w:type="dxa"/>
            <w:tcBorders/>
            <w:hideMark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Title of the paper</w:t>
            </w:r>
          </w:p>
        </w:tc>
        <w:tc>
          <w:tcPr>
            <w:tcW w:w="1091" w:type="dxa"/>
            <w:tcBorders/>
            <w:hideMark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Title of the proceedings of the conference</w:t>
            </w:r>
          </w:p>
        </w:tc>
        <w:tc>
          <w:tcPr>
            <w:tcW w:w="1004" w:type="dxa"/>
            <w:tcBorders/>
            <w:hideMark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Name of the conference</w:t>
            </w:r>
          </w:p>
        </w:tc>
        <w:tc>
          <w:tcPr>
            <w:tcW w:w="1185" w:type="dxa"/>
            <w:tcBorders/>
            <w:hideMark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National / International</w:t>
            </w:r>
          </w:p>
        </w:tc>
        <w:tc>
          <w:tcPr>
            <w:tcW w:w="1043" w:type="dxa"/>
            <w:tcBorders/>
            <w:hideMark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Year of publication</w:t>
            </w:r>
          </w:p>
        </w:tc>
        <w:tc>
          <w:tcPr>
            <w:tcW w:w="1024" w:type="dxa"/>
            <w:tcBorders/>
            <w:hideMark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ISBN number of the proceeding</w:t>
            </w:r>
          </w:p>
        </w:tc>
        <w:tc>
          <w:tcPr>
            <w:tcW w:w="1043" w:type="dxa"/>
            <w:tcBorders/>
            <w:hideMark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 xml:space="preserve">Affiliating Institute at the time of publication </w:t>
            </w:r>
          </w:p>
        </w:tc>
        <w:tc>
          <w:tcPr>
            <w:tcW w:w="720" w:type="dxa"/>
            <w:tcBorders/>
            <w:hideMark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Name of the publisher</w:t>
            </w:r>
          </w:p>
        </w:tc>
      </w:tr>
      <w:tr>
        <w:tblPrEx/>
        <w:trPr>
          <w:trHeight w:val="876" w:hRule="atLeast"/>
        </w:trPr>
        <w:tc>
          <w:tcPr>
            <w:tcW w:w="468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758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1252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644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1091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1004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1185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1043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1024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1043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720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</w:tr>
    </w:tbl>
    <w:p>
      <w:pPr>
        <w:pStyle w:val="style1"/>
        <w:spacing w:before="199"/>
        <w:ind w:left="0"/>
        <w:rPr/>
      </w:pPr>
    </w:p>
    <w:p>
      <w:pPr>
        <w:pStyle w:val="style1"/>
        <w:spacing w:before="199"/>
        <w:rPr/>
      </w:pPr>
    </w:p>
    <w:p>
      <w:pPr>
        <w:pStyle w:val="style1"/>
        <w:spacing w:before="199"/>
        <w:rPr/>
      </w:pPr>
    </w:p>
    <w:p>
      <w:pPr>
        <w:pStyle w:val="style179"/>
        <w:tabs>
          <w:tab w:val="left" w:leader="none" w:pos="440"/>
          <w:tab w:val="left" w:leader="none" w:pos="540"/>
        </w:tabs>
        <w:spacing w:after="0" w:lineRule="auto" w:line="360"/>
        <w:ind w:left="0" w:firstLine="0"/>
        <w:rPr>
          <w:rFonts w:hAnsi="Book Antiqua" w:hint="default"/>
          <w:sz w:val="24"/>
          <w:lang w:val="en-US"/>
        </w:rPr>
      </w:pPr>
      <w:r>
        <w:t>Seminars,</w:t>
      </w:r>
      <w:r>
        <w:rPr>
          <w:spacing w:val="-4"/>
        </w:rPr>
        <w:t xml:space="preserve"> </w:t>
      </w:r>
      <w:r>
        <w:t>Symposiums,</w:t>
      </w:r>
      <w:r>
        <w:rPr>
          <w:spacing w:val="-6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programmes</w:t>
      </w:r>
      <w:r>
        <w:t xml:space="preserve"> attended:</w:t>
      </w:r>
      <w:r>
        <w:rPr>
          <w:lang w:val="en-US"/>
        </w:rPr>
        <w:t xml:space="preserve"> </w:t>
      </w:r>
    </w:p>
    <w:p>
      <w:pPr>
        <w:pStyle w:val="style179"/>
        <w:tabs>
          <w:tab w:val="left" w:leader="none" w:pos="440"/>
          <w:tab w:val="left" w:leader="none" w:pos="540"/>
        </w:tabs>
        <w:spacing w:after="0" w:lineRule="auto" w:line="360"/>
        <w:ind w:left="0" w:firstLine="0"/>
        <w:rPr/>
      </w:pPr>
      <w:r>
        <w:rPr>
          <w:rFonts w:hAnsi="Book Antiqua" w:hint="default"/>
          <w:sz w:val="24"/>
          <w:lang w:val="en-US"/>
        </w:rPr>
        <w:t xml:space="preserve">  *COVID</w:t>
      </w:r>
      <w:r>
        <w:rPr>
          <w:rFonts w:hAnsi="Book Antiqua" w:hint="default"/>
          <w:sz w:val="24"/>
          <w:lang w:val="en-US"/>
        </w:rPr>
        <w:t xml:space="preserve"> </w:t>
      </w:r>
      <w:r>
        <w:rPr>
          <w:rFonts w:hAnsi="Book Antiqua" w:hint="default"/>
          <w:sz w:val="24"/>
          <w:lang w:val="en-US"/>
        </w:rPr>
        <w:t>19</w:t>
      </w:r>
      <w:r>
        <w:rPr>
          <w:rFonts w:hAnsi="Book Antiqua" w:hint="default"/>
          <w:sz w:val="24"/>
          <w:lang w:val="en-US"/>
        </w:rPr>
        <w:t xml:space="preserve"> </w:t>
      </w:r>
      <w:r>
        <w:rPr>
          <w:rFonts w:hAnsi="Book Antiqua" w:hint="default"/>
          <w:sz w:val="24"/>
          <w:lang w:val="en-US"/>
        </w:rPr>
        <w:t>golbal</w:t>
      </w:r>
      <w:r>
        <w:rPr>
          <w:rFonts w:hAnsi="Book Antiqua" w:hint="default"/>
          <w:sz w:val="24"/>
          <w:lang w:val="en-US"/>
        </w:rPr>
        <w:t xml:space="preserve"> </w:t>
      </w:r>
      <w:r>
        <w:rPr>
          <w:rFonts w:hAnsi="Book Antiqua" w:hint="default"/>
          <w:sz w:val="24"/>
          <w:lang w:val="en-US"/>
        </w:rPr>
        <w:t>health</w:t>
      </w:r>
      <w:r>
        <w:rPr>
          <w:rFonts w:hAnsi="Book Antiqua" w:hint="default"/>
          <w:sz w:val="24"/>
          <w:lang w:val="en-US"/>
        </w:rPr>
        <w:t xml:space="preserve"> </w:t>
      </w:r>
      <w:r>
        <w:rPr>
          <w:rFonts w:hAnsi="Book Antiqua" w:hint="default"/>
          <w:sz w:val="24"/>
          <w:lang w:val="en-US"/>
        </w:rPr>
        <w:t>calamities, International webiner 2019-20.</w:t>
      </w:r>
    </w:p>
    <w:p>
      <w:pPr>
        <w:pStyle w:val="style1"/>
        <w:spacing w:before="199"/>
        <w:rPr/>
      </w:pPr>
      <w:r>
        <w:rPr>
          <w:rFonts w:hAnsi="Book Antiqua" w:hint="default"/>
          <w:sz w:val="24"/>
          <w:lang w:val="en-US"/>
        </w:rPr>
        <w:t>*Jiboner</w:t>
      </w:r>
      <w:r>
        <w:rPr>
          <w:rFonts w:hAnsi="Book Antiqua" w:hint="default"/>
          <w:sz w:val="24"/>
          <w:lang w:val="en-US"/>
        </w:rPr>
        <w:t xml:space="preserve"> </w:t>
      </w:r>
      <w:r>
        <w:rPr>
          <w:rFonts w:hAnsi="Book Antiqua" w:hint="default"/>
          <w:sz w:val="24"/>
          <w:lang w:val="en-US"/>
        </w:rPr>
        <w:t>pothe</w:t>
      </w:r>
      <w:r>
        <w:rPr>
          <w:rFonts w:hAnsi="Book Antiqua" w:hint="default"/>
          <w:sz w:val="24"/>
          <w:lang w:val="en-US"/>
        </w:rPr>
        <w:t xml:space="preserve"> </w:t>
      </w:r>
      <w:r>
        <w:rPr>
          <w:rFonts w:hAnsi="Book Antiqua" w:hint="default"/>
          <w:sz w:val="24"/>
          <w:lang w:val="en-US"/>
        </w:rPr>
        <w:t>Sangee, International webiner 2020-21</w:t>
      </w:r>
    </w:p>
    <w:p>
      <w:pPr>
        <w:pStyle w:val="style66"/>
        <w:spacing w:before="3"/>
        <w:rPr>
          <w:b/>
          <w:sz w:val="21"/>
        </w:rPr>
      </w:pPr>
    </w:p>
    <w:p>
      <w:pPr>
        <w:pStyle w:val="style179"/>
        <w:numPr>
          <w:ilvl w:val="0"/>
          <w:numId w:val="1"/>
        </w:numPr>
        <w:tabs>
          <w:tab w:val="left" w:leader="none" w:pos="212"/>
        </w:tabs>
        <w:ind w:hanging="211"/>
        <w:jc w:val="left"/>
        <w:rPr>
          <w:sz w:val="24"/>
        </w:rPr>
      </w:pPr>
      <w:r>
        <w:rPr>
          <w:b/>
          <w:sz w:val="24"/>
        </w:rPr>
        <w:t>Oral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presentation</w:t>
      </w:r>
      <w:r>
        <w:rPr>
          <w:sz w:val="24"/>
        </w:rPr>
        <w:t>:</w:t>
      </w:r>
      <w:r>
        <w:rPr>
          <w:sz w:val="24"/>
          <w:lang w:val="en-US"/>
        </w:rPr>
        <w:t xml:space="preserve"> N.A</w:t>
      </w:r>
    </w:p>
    <w:p>
      <w:pPr>
        <w:pStyle w:val="style1"/>
        <w:numPr>
          <w:ilvl w:val="0"/>
          <w:numId w:val="4"/>
        </w:numPr>
        <w:tabs>
          <w:tab w:val="left" w:leader="none" w:pos="219"/>
        </w:tabs>
        <w:spacing w:before="202"/>
        <w:ind w:hanging="331"/>
        <w:rPr>
          <w:b w:val="false"/>
        </w:rPr>
      </w:pPr>
      <w:r>
        <w:t>Poster</w:t>
      </w:r>
      <w:r>
        <w:rPr>
          <w:spacing w:val="-3"/>
        </w:rPr>
        <w:t xml:space="preserve"> </w:t>
      </w:r>
      <w:r>
        <w:t>presentation</w:t>
      </w:r>
      <w:r>
        <w:rPr>
          <w:b w:val="false"/>
        </w:rPr>
        <w:t>:</w:t>
      </w:r>
      <w:r>
        <w:rPr>
          <w:b w:val="false"/>
          <w:lang w:val="en-US"/>
        </w:rPr>
        <w:t xml:space="preserve"> N.A</w:t>
      </w:r>
    </w:p>
    <w:p>
      <w:pPr>
        <w:pStyle w:val="style0"/>
        <w:spacing w:lineRule="auto" w:line="276"/>
        <w:jc w:val="both"/>
        <w:rPr>
          <w:b/>
          <w:bCs/>
          <w:sz w:val="24"/>
          <w:szCs w:val="24"/>
        </w:rPr>
      </w:pPr>
    </w:p>
    <w:p>
      <w:pPr>
        <w:pStyle w:val="style1"/>
        <w:spacing w:before="193"/>
        <w:ind w:left="0" w:firstLine="142"/>
        <w:rPr>
          <w:b w:val="false"/>
        </w:rPr>
      </w:pPr>
      <w:r>
        <w:t>L</w:t>
      </w:r>
      <w:r>
        <w:t>eadership</w:t>
      </w:r>
      <w:r>
        <w:rPr>
          <w:spacing w:val="-1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attended</w:t>
      </w:r>
      <w:r>
        <w:rPr>
          <w:b w:val="false"/>
        </w:rPr>
        <w:t>:</w:t>
      </w:r>
      <w:r>
        <w:rPr>
          <w:b w:val="false"/>
          <w:lang w:val="en-US"/>
        </w:rPr>
        <w:t xml:space="preserve"> N.A</w:t>
      </w:r>
    </w:p>
    <w:p>
      <w:pPr>
        <w:pStyle w:val="style66"/>
        <w:spacing w:before="1"/>
        <w:rPr>
          <w:sz w:val="21"/>
        </w:rPr>
      </w:pPr>
    </w:p>
    <w:p>
      <w:pPr>
        <w:pStyle w:val="style1"/>
        <w:spacing w:before="176"/>
        <w:rPr/>
      </w:pPr>
      <w:r>
        <w:t>Administrative</w:t>
      </w:r>
      <w:r>
        <w:rPr>
          <w:spacing w:val="-4"/>
        </w:rPr>
        <w:t xml:space="preserve"> </w:t>
      </w:r>
      <w:r>
        <w:t>Experiences:</w:t>
      </w:r>
      <w:r>
        <w:rPr>
          <w:lang w:val="en-US"/>
        </w:rPr>
        <w:t xml:space="preserve"> N.A</w:t>
      </w:r>
    </w:p>
    <w:p>
      <w:pPr>
        <w:pStyle w:val="style0"/>
        <w:spacing w:lineRule="auto" w:line="273"/>
        <w:jc w:val="both"/>
        <w:rPr>
          <w:b/>
          <w:bCs/>
          <w:sz w:val="24"/>
          <w:szCs w:val="24"/>
        </w:rPr>
      </w:pPr>
    </w:p>
    <w:p>
      <w:pPr>
        <w:pStyle w:val="style0"/>
        <w:rPr>
          <w:sz w:val="24"/>
        </w:rPr>
      </w:pPr>
    </w:p>
    <w:p>
      <w:pPr>
        <w:pStyle w:val="style0"/>
        <w:spacing w:before="241"/>
        <w:ind w:left="100"/>
        <w:jc w:val="both"/>
        <w:rPr>
          <w:b/>
          <w:sz w:val="24"/>
        </w:rPr>
      </w:pPr>
      <w:r>
        <w:rPr>
          <w:b/>
          <w:sz w:val="24"/>
        </w:rPr>
        <w:t>Membership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Professional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bodies:</w:t>
      </w:r>
      <w:r>
        <w:rPr>
          <w:b/>
          <w:sz w:val="24"/>
          <w:lang w:val="en-US"/>
        </w:rPr>
        <w:t xml:space="preserve"> N.A</w:t>
      </w:r>
    </w:p>
    <w:p>
      <w:pPr>
        <w:pStyle w:val="style66"/>
        <w:spacing w:before="1"/>
        <w:rPr>
          <w:b/>
          <w:sz w:val="21"/>
        </w:rPr>
      </w:pPr>
    </w:p>
    <w:p>
      <w:pPr>
        <w:pStyle w:val="style1"/>
        <w:spacing w:before="217"/>
        <w:jc w:val="left"/>
        <w:rPr/>
      </w:pPr>
      <w:r>
        <w:t>Others:</w:t>
      </w:r>
    </w:p>
    <w:p>
      <w:pPr>
        <w:pStyle w:val="style0"/>
        <w:ind w:left="100"/>
        <w:rPr>
          <w:sz w:val="24"/>
        </w:rPr>
      </w:pPr>
      <w:r>
        <w:rPr>
          <w:b/>
          <w:sz w:val="24"/>
        </w:rPr>
        <w:t>Administrative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experiences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outside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College</w:t>
      </w:r>
      <w:r>
        <w:rPr>
          <w:sz w:val="24"/>
        </w:rPr>
        <w:t>:</w:t>
      </w:r>
      <w:r>
        <w:rPr>
          <w:sz w:val="24"/>
          <w:lang w:val="en-US"/>
        </w:rPr>
        <w:t xml:space="preserve"> N.A</w:t>
      </w:r>
    </w:p>
    <w:p>
      <w:pPr>
        <w:pStyle w:val="style0"/>
        <w:jc w:val="both"/>
        <w:rPr>
          <w:sz w:val="24"/>
        </w:rPr>
      </w:pPr>
    </w:p>
    <w:p>
      <w:pPr>
        <w:pStyle w:val="style0"/>
        <w:rPr>
          <w:sz w:val="24"/>
        </w:rPr>
      </w:pPr>
    </w:p>
    <w:p>
      <w:pPr>
        <w:pStyle w:val="style0"/>
        <w:rPr>
          <w:sz w:val="24"/>
        </w:rPr>
      </w:pPr>
    </w:p>
    <w:p>
      <w:pPr>
        <w:pStyle w:val="style0"/>
        <w:rPr>
          <w:sz w:val="24"/>
        </w:rPr>
      </w:pPr>
    </w:p>
    <w:p>
      <w:pPr>
        <w:pStyle w:val="style0"/>
        <w:rPr>
          <w:sz w:val="24"/>
        </w:rPr>
      </w:pPr>
    </w:p>
    <w:p>
      <w:pPr>
        <w:pStyle w:val="style0"/>
        <w:rPr>
          <w:sz w:val="24"/>
        </w:rPr>
      </w:pPr>
    </w:p>
    <w:p>
      <w:pPr>
        <w:pStyle w:val="style0"/>
        <w:rPr>
          <w:sz w:val="24"/>
        </w:rPr>
      </w:pPr>
    </w:p>
    <w:p>
      <w:pPr>
        <w:pStyle w:val="style0"/>
        <w:rPr>
          <w:sz w:val="24"/>
        </w:rPr>
      </w:pPr>
    </w:p>
    <w:p>
      <w:pPr>
        <w:pStyle w:val="style0"/>
        <w:rPr>
          <w:sz w:val="24"/>
        </w:rPr>
      </w:pPr>
    </w:p>
    <w:p>
      <w:pPr>
        <w:pStyle w:val="style0"/>
        <w:rPr>
          <w:sz w:val="24"/>
        </w:rPr>
      </w:pPr>
    </w:p>
    <w:p>
      <w:pPr>
        <w:pStyle w:val="style0"/>
        <w:rPr>
          <w:sz w:val="24"/>
        </w:rPr>
      </w:pPr>
    </w:p>
    <w:p>
      <w:pPr>
        <w:pStyle w:val="style0"/>
        <w:rPr>
          <w:sz w:val="24"/>
        </w:rPr>
      </w:pPr>
    </w:p>
    <w:p>
      <w:pPr>
        <w:pStyle w:val="style0"/>
        <w:rPr>
          <w:sz w:val="24"/>
        </w:rPr>
      </w:pPr>
    </w:p>
    <w:p>
      <w:pPr>
        <w:pStyle w:val="style0"/>
        <w:rPr>
          <w:sz w:val="24"/>
        </w:rPr>
      </w:pPr>
    </w:p>
    <w:p>
      <w:pPr>
        <w:pStyle w:val="style0"/>
        <w:rPr>
          <w:sz w:val="24"/>
        </w:rPr>
      </w:pPr>
    </w:p>
    <w:p>
      <w:pPr>
        <w:pStyle w:val="style0"/>
        <w:tabs>
          <w:tab w:val="left" w:leader="none" w:pos="5988"/>
        </w:tabs>
        <w:rPr>
          <w:b/>
          <w:sz w:val="24"/>
        </w:rPr>
      </w:pPr>
      <w:r>
        <w:rPr>
          <w:sz w:val="24"/>
        </w:rPr>
        <w:tab/>
      </w:r>
    </w:p>
    <w:sectPr>
      <w:pgSz w:w="12240" w:h="15840" w:orient="portrait"/>
      <w:pgMar w:top="1360" w:right="1320" w:bottom="280" w:left="1340" w:header="720" w:footer="720" w:gutter="0"/>
      <w:pgBorders w:zOrder="front"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Book Antiqua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EB8F416"/>
    <w:lvl w:ilvl="0" w:tplc="91667614">
      <w:start w:val="1"/>
      <w:numFmt w:val="decimal"/>
      <w:lvlText w:val="%1."/>
      <w:lvlJc w:val="left"/>
      <w:pPr>
        <w:ind w:left="100" w:hanging="181"/>
      </w:pPr>
      <w:rPr>
        <w:rFonts w:ascii="Times New Roman" w:cs="Times New Roman" w:eastAsia="Times New Roman" w:hAnsi="Times New Roman" w:hint="default"/>
        <w:w w:val="100"/>
        <w:sz w:val="22"/>
        <w:szCs w:val="22"/>
        <w:lang w:val="en-US" w:bidi="ar-SA" w:eastAsia="en-US"/>
      </w:rPr>
    </w:lvl>
    <w:lvl w:ilvl="1" w:tplc="3C04B4EC">
      <w:start w:val="1"/>
      <w:numFmt w:val="bullet"/>
      <w:lvlText w:val="•"/>
      <w:lvlJc w:val="left"/>
      <w:pPr>
        <w:ind w:left="1048" w:hanging="181"/>
      </w:pPr>
      <w:rPr>
        <w:rFonts w:hint="default"/>
        <w:lang w:val="en-US" w:bidi="ar-SA" w:eastAsia="en-US"/>
      </w:rPr>
    </w:lvl>
    <w:lvl w:ilvl="2" w:tplc="5C9AF296">
      <w:start w:val="1"/>
      <w:numFmt w:val="bullet"/>
      <w:lvlText w:val="•"/>
      <w:lvlJc w:val="left"/>
      <w:pPr>
        <w:ind w:left="1996" w:hanging="181"/>
      </w:pPr>
      <w:rPr>
        <w:rFonts w:hint="default"/>
        <w:lang w:val="en-US" w:bidi="ar-SA" w:eastAsia="en-US"/>
      </w:rPr>
    </w:lvl>
    <w:lvl w:ilvl="3" w:tplc="1FF42686">
      <w:start w:val="1"/>
      <w:numFmt w:val="bullet"/>
      <w:lvlText w:val="•"/>
      <w:lvlJc w:val="left"/>
      <w:pPr>
        <w:ind w:left="2944" w:hanging="181"/>
      </w:pPr>
      <w:rPr>
        <w:rFonts w:hint="default"/>
        <w:lang w:val="en-US" w:bidi="ar-SA" w:eastAsia="en-US"/>
      </w:rPr>
    </w:lvl>
    <w:lvl w:ilvl="4" w:tplc="33B4D846">
      <w:start w:val="1"/>
      <w:numFmt w:val="bullet"/>
      <w:lvlText w:val="•"/>
      <w:lvlJc w:val="left"/>
      <w:pPr>
        <w:ind w:left="3892" w:hanging="181"/>
      </w:pPr>
      <w:rPr>
        <w:rFonts w:hint="default"/>
        <w:lang w:val="en-US" w:bidi="ar-SA" w:eastAsia="en-US"/>
      </w:rPr>
    </w:lvl>
    <w:lvl w:ilvl="5" w:tplc="ADCAB2C0">
      <w:start w:val="1"/>
      <w:numFmt w:val="bullet"/>
      <w:lvlText w:val="•"/>
      <w:lvlJc w:val="left"/>
      <w:pPr>
        <w:ind w:left="4840" w:hanging="181"/>
      </w:pPr>
      <w:rPr>
        <w:rFonts w:hint="default"/>
        <w:lang w:val="en-US" w:bidi="ar-SA" w:eastAsia="en-US"/>
      </w:rPr>
    </w:lvl>
    <w:lvl w:ilvl="6" w:tplc="0D364DEC">
      <w:start w:val="1"/>
      <w:numFmt w:val="bullet"/>
      <w:lvlText w:val="•"/>
      <w:lvlJc w:val="left"/>
      <w:pPr>
        <w:ind w:left="5788" w:hanging="181"/>
      </w:pPr>
      <w:rPr>
        <w:rFonts w:hint="default"/>
        <w:lang w:val="en-US" w:bidi="ar-SA" w:eastAsia="en-US"/>
      </w:rPr>
    </w:lvl>
    <w:lvl w:ilvl="7" w:tplc="EA460548">
      <w:start w:val="1"/>
      <w:numFmt w:val="bullet"/>
      <w:lvlText w:val="•"/>
      <w:lvlJc w:val="left"/>
      <w:pPr>
        <w:ind w:left="6736" w:hanging="181"/>
      </w:pPr>
      <w:rPr>
        <w:rFonts w:hint="default"/>
        <w:lang w:val="en-US" w:bidi="ar-SA" w:eastAsia="en-US"/>
      </w:rPr>
    </w:lvl>
    <w:lvl w:ilvl="8" w:tplc="0DDAB088">
      <w:start w:val="1"/>
      <w:numFmt w:val="bullet"/>
      <w:lvlText w:val="•"/>
      <w:lvlJc w:val="left"/>
      <w:pPr>
        <w:ind w:left="7684" w:hanging="181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4708543C"/>
    <w:lvl w:ilvl="0" w:tplc="DB6C476A">
      <w:start w:val="1"/>
      <w:numFmt w:val="decimal"/>
      <w:lvlText w:val="%1."/>
      <w:lvlJc w:val="left"/>
      <w:pPr>
        <w:ind w:left="100" w:hanging="181"/>
        <w:jc w:val="right"/>
      </w:pPr>
      <w:rPr>
        <w:rFonts w:ascii="Times New Roman" w:cs="Times New Roman" w:eastAsia="Times New Roman" w:hAnsi="Times New Roman" w:hint="default"/>
        <w:w w:val="100"/>
        <w:sz w:val="22"/>
        <w:szCs w:val="22"/>
        <w:lang w:val="en-US" w:bidi="ar-SA" w:eastAsia="en-US"/>
      </w:rPr>
    </w:lvl>
    <w:lvl w:ilvl="1" w:tplc="44E6A9CA">
      <w:start w:val="1"/>
      <w:numFmt w:val="decimal"/>
      <w:lvlText w:val="%2."/>
      <w:lvlJc w:val="left"/>
      <w:pPr>
        <w:ind w:left="820" w:hanging="360"/>
      </w:pPr>
      <w:rPr>
        <w:rFonts w:ascii="Times New Roman" w:cs="Times New Roman" w:eastAsia="Times New Roman" w:hAnsi="Times New Roman" w:hint="default"/>
        <w:w w:val="100"/>
        <w:sz w:val="24"/>
        <w:szCs w:val="24"/>
        <w:lang w:val="en-US" w:bidi="ar-SA" w:eastAsia="en-US"/>
      </w:rPr>
    </w:lvl>
    <w:lvl w:ilvl="2" w:tplc="4D74D7F2">
      <w:start w:val="1"/>
      <w:numFmt w:val="decimal"/>
      <w:lvlText w:val="%3."/>
      <w:lvlJc w:val="left"/>
      <w:pPr>
        <w:ind w:left="1540" w:hanging="420"/>
      </w:pPr>
      <w:rPr>
        <w:rFonts w:hint="default"/>
        <w:w w:val="100"/>
        <w:lang w:val="en-US" w:bidi="ar-SA" w:eastAsia="en-US"/>
      </w:rPr>
    </w:lvl>
    <w:lvl w:ilvl="3" w:tplc="222432FA">
      <w:start w:val="1"/>
      <w:numFmt w:val="bullet"/>
      <w:lvlText w:val="•"/>
      <w:lvlJc w:val="left"/>
      <w:pPr>
        <w:ind w:left="2545" w:hanging="420"/>
      </w:pPr>
      <w:rPr>
        <w:rFonts w:hint="default"/>
        <w:lang w:val="en-US" w:bidi="ar-SA" w:eastAsia="en-US"/>
      </w:rPr>
    </w:lvl>
    <w:lvl w:ilvl="4" w:tplc="0476697E">
      <w:start w:val="1"/>
      <w:numFmt w:val="bullet"/>
      <w:lvlText w:val="•"/>
      <w:lvlJc w:val="left"/>
      <w:pPr>
        <w:ind w:left="3550" w:hanging="420"/>
      </w:pPr>
      <w:rPr>
        <w:rFonts w:hint="default"/>
        <w:lang w:val="en-US" w:bidi="ar-SA" w:eastAsia="en-US"/>
      </w:rPr>
    </w:lvl>
    <w:lvl w:ilvl="5" w:tplc="9FCA841C">
      <w:start w:val="1"/>
      <w:numFmt w:val="bullet"/>
      <w:lvlText w:val="•"/>
      <w:lvlJc w:val="left"/>
      <w:pPr>
        <w:ind w:left="4555" w:hanging="420"/>
      </w:pPr>
      <w:rPr>
        <w:rFonts w:hint="default"/>
        <w:lang w:val="en-US" w:bidi="ar-SA" w:eastAsia="en-US"/>
      </w:rPr>
    </w:lvl>
    <w:lvl w:ilvl="6" w:tplc="A3FA4800">
      <w:start w:val="1"/>
      <w:numFmt w:val="bullet"/>
      <w:lvlText w:val="•"/>
      <w:lvlJc w:val="left"/>
      <w:pPr>
        <w:ind w:left="5560" w:hanging="420"/>
      </w:pPr>
      <w:rPr>
        <w:rFonts w:hint="default"/>
        <w:lang w:val="en-US" w:bidi="ar-SA" w:eastAsia="en-US"/>
      </w:rPr>
    </w:lvl>
    <w:lvl w:ilvl="7" w:tplc="92006BDA">
      <w:start w:val="1"/>
      <w:numFmt w:val="bullet"/>
      <w:lvlText w:val="•"/>
      <w:lvlJc w:val="left"/>
      <w:pPr>
        <w:ind w:left="6565" w:hanging="420"/>
      </w:pPr>
      <w:rPr>
        <w:rFonts w:hint="default"/>
        <w:lang w:val="en-US" w:bidi="ar-SA" w:eastAsia="en-US"/>
      </w:rPr>
    </w:lvl>
    <w:lvl w:ilvl="8" w:tplc="140C957A">
      <w:start w:val="1"/>
      <w:numFmt w:val="bullet"/>
      <w:lvlText w:val="•"/>
      <w:lvlJc w:val="left"/>
      <w:pPr>
        <w:ind w:left="7570" w:hanging="420"/>
      </w:pPr>
      <w:rPr>
        <w:rFonts w:hint="default"/>
        <w:lang w:val="en-US" w:bidi="ar-SA" w:eastAsia="en-US"/>
      </w:rPr>
    </w:lvl>
  </w:abstractNum>
  <w:abstractNum w:abstractNumId="2">
    <w:nsid w:val="00000002"/>
    <w:multiLevelType w:val="hybridMultilevel"/>
    <w:tmpl w:val="22AC94E8"/>
    <w:lvl w:ilvl="0" w:tplc="1A0A640E">
      <w:start w:val="1"/>
      <w:numFmt w:val="decimal"/>
      <w:lvlText w:val="%1."/>
      <w:lvlJc w:val="left"/>
      <w:pPr>
        <w:ind w:left="1540" w:hanging="360"/>
      </w:pPr>
      <w:rPr>
        <w:rFonts w:ascii="Times New Roman" w:cs="Times New Roman" w:eastAsia="Times New Roman" w:hAnsi="Times New Roman" w:hint="default"/>
        <w:w w:val="100"/>
        <w:sz w:val="24"/>
        <w:szCs w:val="24"/>
        <w:lang w:val="en-US" w:bidi="ar-SA" w:eastAsia="en-US"/>
      </w:rPr>
    </w:lvl>
    <w:lvl w:ilvl="1" w:tplc="F0301B8E">
      <w:start w:val="1"/>
      <w:numFmt w:val="bullet"/>
      <w:lvlText w:val="•"/>
      <w:lvlJc w:val="left"/>
      <w:pPr>
        <w:ind w:left="2344" w:hanging="360"/>
      </w:pPr>
      <w:rPr>
        <w:rFonts w:hint="default"/>
        <w:lang w:val="en-US" w:bidi="ar-SA" w:eastAsia="en-US"/>
      </w:rPr>
    </w:lvl>
    <w:lvl w:ilvl="2" w:tplc="54FEF522">
      <w:start w:val="1"/>
      <w:numFmt w:val="bullet"/>
      <w:lvlText w:val="•"/>
      <w:lvlJc w:val="left"/>
      <w:pPr>
        <w:ind w:left="3148" w:hanging="360"/>
      </w:pPr>
      <w:rPr>
        <w:rFonts w:hint="default"/>
        <w:lang w:val="en-US" w:bidi="ar-SA" w:eastAsia="en-US"/>
      </w:rPr>
    </w:lvl>
    <w:lvl w:ilvl="3" w:tplc="BC3A79A2">
      <w:start w:val="1"/>
      <w:numFmt w:val="bullet"/>
      <w:lvlText w:val="•"/>
      <w:lvlJc w:val="left"/>
      <w:pPr>
        <w:ind w:left="3952" w:hanging="360"/>
      </w:pPr>
      <w:rPr>
        <w:rFonts w:hint="default"/>
        <w:lang w:val="en-US" w:bidi="ar-SA" w:eastAsia="en-US"/>
      </w:rPr>
    </w:lvl>
    <w:lvl w:ilvl="4" w:tplc="D17ADB96">
      <w:start w:val="1"/>
      <w:numFmt w:val="bullet"/>
      <w:lvlText w:val="•"/>
      <w:lvlJc w:val="left"/>
      <w:pPr>
        <w:ind w:left="4756" w:hanging="360"/>
      </w:pPr>
      <w:rPr>
        <w:rFonts w:hint="default"/>
        <w:lang w:val="en-US" w:bidi="ar-SA" w:eastAsia="en-US"/>
      </w:rPr>
    </w:lvl>
    <w:lvl w:ilvl="5" w:tplc="C388BD86">
      <w:start w:val="1"/>
      <w:numFmt w:val="bullet"/>
      <w:lvlText w:val="•"/>
      <w:lvlJc w:val="left"/>
      <w:pPr>
        <w:ind w:left="5560" w:hanging="360"/>
      </w:pPr>
      <w:rPr>
        <w:rFonts w:hint="default"/>
        <w:lang w:val="en-US" w:bidi="ar-SA" w:eastAsia="en-US"/>
      </w:rPr>
    </w:lvl>
    <w:lvl w:ilvl="6" w:tplc="5B809ECA">
      <w:start w:val="1"/>
      <w:numFmt w:val="bullet"/>
      <w:lvlText w:val="•"/>
      <w:lvlJc w:val="left"/>
      <w:pPr>
        <w:ind w:left="6364" w:hanging="360"/>
      </w:pPr>
      <w:rPr>
        <w:rFonts w:hint="default"/>
        <w:lang w:val="en-US" w:bidi="ar-SA" w:eastAsia="en-US"/>
      </w:rPr>
    </w:lvl>
    <w:lvl w:ilvl="7" w:tplc="2A8EDFAC">
      <w:start w:val="1"/>
      <w:numFmt w:val="bullet"/>
      <w:lvlText w:val="•"/>
      <w:lvlJc w:val="left"/>
      <w:pPr>
        <w:ind w:left="7168" w:hanging="360"/>
      </w:pPr>
      <w:rPr>
        <w:rFonts w:hint="default"/>
        <w:lang w:val="en-US" w:bidi="ar-SA" w:eastAsia="en-US"/>
      </w:rPr>
    </w:lvl>
    <w:lvl w:ilvl="8" w:tplc="4EEAF1C2">
      <w:start w:val="1"/>
      <w:numFmt w:val="bullet"/>
      <w:lvlText w:val="•"/>
      <w:lvlJc w:val="left"/>
      <w:pPr>
        <w:ind w:left="7972" w:hanging="360"/>
      </w:pPr>
      <w:rPr>
        <w:rFonts w:hint="default"/>
        <w:lang w:val="en-US" w:bidi="ar-SA" w:eastAsia="en-US"/>
      </w:rPr>
    </w:lvl>
  </w:abstractNum>
  <w:abstractNum w:abstractNumId="3">
    <w:nsid w:val="00000003"/>
    <w:multiLevelType w:val="hybridMultilevel"/>
    <w:tmpl w:val="1EE6C352"/>
    <w:lvl w:ilvl="0" w:tplc="9F3688A8">
      <w:start w:val="1"/>
      <w:numFmt w:val="bullet"/>
      <w:lvlText w:val=""/>
      <w:lvlJc w:val="left"/>
      <w:pPr>
        <w:ind w:left="331" w:hanging="112"/>
      </w:pPr>
      <w:rPr>
        <w:rFonts w:ascii="Symbol" w:cs="Symbol" w:eastAsia="Symbol" w:hAnsi="Symbol" w:hint="default"/>
        <w:w w:val="100"/>
        <w:sz w:val="22"/>
        <w:szCs w:val="22"/>
        <w:lang w:val="en-US" w:bidi="ar-SA" w:eastAsia="en-US"/>
      </w:rPr>
    </w:lvl>
    <w:lvl w:ilvl="1" w:tplc="34B430DE">
      <w:start w:val="1"/>
      <w:numFmt w:val="bullet"/>
      <w:lvlText w:val="•"/>
      <w:lvlJc w:val="left"/>
      <w:pPr>
        <w:ind w:left="1264" w:hanging="112"/>
      </w:pPr>
      <w:rPr>
        <w:rFonts w:hint="default"/>
        <w:lang w:val="en-US" w:bidi="ar-SA" w:eastAsia="en-US"/>
      </w:rPr>
    </w:lvl>
    <w:lvl w:ilvl="2" w:tplc="03DC793C">
      <w:start w:val="1"/>
      <w:numFmt w:val="bullet"/>
      <w:lvlText w:val="•"/>
      <w:lvlJc w:val="left"/>
      <w:pPr>
        <w:ind w:left="2188" w:hanging="112"/>
      </w:pPr>
      <w:rPr>
        <w:rFonts w:hint="default"/>
        <w:lang w:val="en-US" w:bidi="ar-SA" w:eastAsia="en-US"/>
      </w:rPr>
    </w:lvl>
    <w:lvl w:ilvl="3" w:tplc="561CEADC">
      <w:start w:val="1"/>
      <w:numFmt w:val="bullet"/>
      <w:lvlText w:val="•"/>
      <w:lvlJc w:val="left"/>
      <w:pPr>
        <w:ind w:left="3112" w:hanging="112"/>
      </w:pPr>
      <w:rPr>
        <w:rFonts w:hint="default"/>
        <w:lang w:val="en-US" w:bidi="ar-SA" w:eastAsia="en-US"/>
      </w:rPr>
    </w:lvl>
    <w:lvl w:ilvl="4" w:tplc="827C3E4C">
      <w:start w:val="1"/>
      <w:numFmt w:val="bullet"/>
      <w:lvlText w:val="•"/>
      <w:lvlJc w:val="left"/>
      <w:pPr>
        <w:ind w:left="4036" w:hanging="112"/>
      </w:pPr>
      <w:rPr>
        <w:rFonts w:hint="default"/>
        <w:lang w:val="en-US" w:bidi="ar-SA" w:eastAsia="en-US"/>
      </w:rPr>
    </w:lvl>
    <w:lvl w:ilvl="5" w:tplc="4B9C2028">
      <w:start w:val="1"/>
      <w:numFmt w:val="bullet"/>
      <w:lvlText w:val="•"/>
      <w:lvlJc w:val="left"/>
      <w:pPr>
        <w:ind w:left="4960" w:hanging="112"/>
      </w:pPr>
      <w:rPr>
        <w:rFonts w:hint="default"/>
        <w:lang w:val="en-US" w:bidi="ar-SA" w:eastAsia="en-US"/>
      </w:rPr>
    </w:lvl>
    <w:lvl w:ilvl="6" w:tplc="E3BA1870">
      <w:start w:val="1"/>
      <w:numFmt w:val="bullet"/>
      <w:lvlText w:val="•"/>
      <w:lvlJc w:val="left"/>
      <w:pPr>
        <w:ind w:left="5884" w:hanging="112"/>
      </w:pPr>
      <w:rPr>
        <w:rFonts w:hint="default"/>
        <w:lang w:val="en-US" w:bidi="ar-SA" w:eastAsia="en-US"/>
      </w:rPr>
    </w:lvl>
    <w:lvl w:ilvl="7" w:tplc="C7B89484">
      <w:start w:val="1"/>
      <w:numFmt w:val="bullet"/>
      <w:lvlText w:val="•"/>
      <w:lvlJc w:val="left"/>
      <w:pPr>
        <w:ind w:left="6808" w:hanging="112"/>
      </w:pPr>
      <w:rPr>
        <w:rFonts w:hint="default"/>
        <w:lang w:val="en-US" w:bidi="ar-SA" w:eastAsia="en-US"/>
      </w:rPr>
    </w:lvl>
    <w:lvl w:ilvl="8" w:tplc="34424804">
      <w:start w:val="1"/>
      <w:numFmt w:val="bullet"/>
      <w:lvlText w:val="•"/>
      <w:lvlJc w:val="left"/>
      <w:pPr>
        <w:ind w:left="7732" w:hanging="112"/>
      </w:pPr>
      <w:rPr>
        <w:rFonts w:hint="default"/>
        <w:lang w:val="en-US" w:bidi="ar-SA" w:eastAsia="en-US"/>
      </w:rPr>
    </w:lvl>
  </w:abstractNum>
  <w:abstractNum w:abstractNumId="4">
    <w:nsid w:val="00000004"/>
    <w:multiLevelType w:val="hybridMultilevel"/>
    <w:tmpl w:val="75220228"/>
    <w:lvl w:ilvl="0" w:tplc="F3861B58">
      <w:start w:val="1"/>
      <w:numFmt w:val="bullet"/>
      <w:lvlText w:val=""/>
      <w:lvlJc w:val="left"/>
      <w:pPr>
        <w:ind w:left="211" w:hanging="112"/>
      </w:pPr>
      <w:rPr>
        <w:rFonts w:ascii="Symbol" w:cs="Symbol" w:eastAsia="Symbol" w:hAnsi="Symbol" w:hint="default"/>
        <w:w w:val="100"/>
        <w:sz w:val="22"/>
        <w:szCs w:val="22"/>
        <w:lang w:val="en-US" w:bidi="ar-SA" w:eastAsia="en-US"/>
      </w:rPr>
    </w:lvl>
    <w:lvl w:ilvl="1" w:tplc="687CDA30">
      <w:start w:val="1"/>
      <w:numFmt w:val="bullet"/>
      <w:lvlText w:val="•"/>
      <w:lvlJc w:val="left"/>
      <w:pPr>
        <w:ind w:left="1156" w:hanging="112"/>
      </w:pPr>
      <w:rPr>
        <w:rFonts w:hint="default"/>
        <w:lang w:val="en-US" w:bidi="ar-SA" w:eastAsia="en-US"/>
      </w:rPr>
    </w:lvl>
    <w:lvl w:ilvl="2" w:tplc="F8A0C4C2">
      <w:start w:val="1"/>
      <w:numFmt w:val="bullet"/>
      <w:lvlText w:val="•"/>
      <w:lvlJc w:val="left"/>
      <w:pPr>
        <w:ind w:left="2092" w:hanging="112"/>
      </w:pPr>
      <w:rPr>
        <w:rFonts w:hint="default"/>
        <w:lang w:val="en-US" w:bidi="ar-SA" w:eastAsia="en-US"/>
      </w:rPr>
    </w:lvl>
    <w:lvl w:ilvl="3" w:tplc="ED8EE00C">
      <w:start w:val="1"/>
      <w:numFmt w:val="bullet"/>
      <w:lvlText w:val="•"/>
      <w:lvlJc w:val="left"/>
      <w:pPr>
        <w:ind w:left="3028" w:hanging="112"/>
      </w:pPr>
      <w:rPr>
        <w:rFonts w:hint="default"/>
        <w:lang w:val="en-US" w:bidi="ar-SA" w:eastAsia="en-US"/>
      </w:rPr>
    </w:lvl>
    <w:lvl w:ilvl="4" w:tplc="B66836DC">
      <w:start w:val="1"/>
      <w:numFmt w:val="bullet"/>
      <w:lvlText w:val="•"/>
      <w:lvlJc w:val="left"/>
      <w:pPr>
        <w:ind w:left="3964" w:hanging="112"/>
      </w:pPr>
      <w:rPr>
        <w:rFonts w:hint="default"/>
        <w:lang w:val="en-US" w:bidi="ar-SA" w:eastAsia="en-US"/>
      </w:rPr>
    </w:lvl>
    <w:lvl w:ilvl="5" w:tplc="F71EDC48">
      <w:start w:val="1"/>
      <w:numFmt w:val="bullet"/>
      <w:lvlText w:val="•"/>
      <w:lvlJc w:val="left"/>
      <w:pPr>
        <w:ind w:left="4900" w:hanging="112"/>
      </w:pPr>
      <w:rPr>
        <w:rFonts w:hint="default"/>
        <w:lang w:val="en-US" w:bidi="ar-SA" w:eastAsia="en-US"/>
      </w:rPr>
    </w:lvl>
    <w:lvl w:ilvl="6" w:tplc="49386A62">
      <w:start w:val="1"/>
      <w:numFmt w:val="bullet"/>
      <w:lvlText w:val="•"/>
      <w:lvlJc w:val="left"/>
      <w:pPr>
        <w:ind w:left="5836" w:hanging="112"/>
      </w:pPr>
      <w:rPr>
        <w:rFonts w:hint="default"/>
        <w:lang w:val="en-US" w:bidi="ar-SA" w:eastAsia="en-US"/>
      </w:rPr>
    </w:lvl>
    <w:lvl w:ilvl="7" w:tplc="92983940">
      <w:start w:val="1"/>
      <w:numFmt w:val="bullet"/>
      <w:lvlText w:val="•"/>
      <w:lvlJc w:val="left"/>
      <w:pPr>
        <w:ind w:left="6772" w:hanging="112"/>
      </w:pPr>
      <w:rPr>
        <w:rFonts w:hint="default"/>
        <w:lang w:val="en-US" w:bidi="ar-SA" w:eastAsia="en-US"/>
      </w:rPr>
    </w:lvl>
    <w:lvl w:ilvl="8" w:tplc="DA989268">
      <w:start w:val="1"/>
      <w:numFmt w:val="bullet"/>
      <w:lvlText w:val="•"/>
      <w:lvlJc w:val="left"/>
      <w:pPr>
        <w:ind w:left="7708" w:hanging="112"/>
      </w:pPr>
      <w:rPr>
        <w:rFonts w:hint="default"/>
        <w:lang w:val="en-US" w:bidi="ar-SA" w:eastAsia="en-U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ascii="Times New Roman" w:cs="Times New Roman" w:eastAsia="Times New Roman" w:hAnsi="Times New Roman"/>
    </w:rPr>
  </w:style>
  <w:style w:type="paragraph" w:styleId="style1">
    <w:name w:val="heading 1"/>
    <w:basedOn w:val="style0"/>
    <w:next w:val="style1"/>
    <w:qFormat/>
    <w:uiPriority w:val="9"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>
      <w:ind w:left="100" w:hanging="360"/>
      <w:jc w:val="both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2">
    <w:name w:val="footer"/>
    <w:basedOn w:val="style0"/>
    <w:next w:val="style4094"/>
    <w:pPr>
      <w:tabs>
        <w:tab w:val="center" w:leader="none" w:pos="4680"/>
        <w:tab w:val="right" w:leader="none" w:pos="9360"/>
      </w:tabs>
      <w:spacing w:before="0" w:after="0" w:lineRule="auto" w:line="240"/>
      <w:ind w:left="0" w:right="0"/>
    </w:pPr>
    <w:rPr>
      <w:rFonts w:ascii="Calibri" w:cs="Times New Roman" w:eastAsia="Calibri" w:hAnsi="Calibri"/>
      <w:sz w:val="22"/>
      <w:szCs w:val="22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230</Words>
  <Pages>2</Pages>
  <Characters>1334</Characters>
  <Application>WPS Office</Application>
  <DocSecurity>0</DocSecurity>
  <Paragraphs>108</Paragraphs>
  <ScaleCrop>false</ScaleCrop>
  <LinksUpToDate>false</LinksUpToDate>
  <CharactersWithSpaces>1565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2023-05-24T08:47:00Z</dcterms:created>
  <dc:creator>BINAY CHAUBEY</dc:creator>
  <lastModifiedBy>CPH2035</lastModifiedBy>
  <dcterms:modified xsi:type="dcterms:W3CDTF">2023-06-16T18:23:59Z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  <property fmtid="{D5CDD505-2E9C-101B-9397-08002B2CF9AE}" pid="5" name="GrammarlyDocumentId">
    <vt:lpwstr>33b71a46d45c143935610861bf4712d06560b3a9b14b6d61dd0d7dc475dca51b</vt:lpwstr>
  </property>
  <property fmtid="{D5CDD505-2E9C-101B-9397-08002B2CF9AE}" pid="6" name="ICV">
    <vt:lpwstr>43d158c05e1549b294364932488a7a28</vt:lpwstr>
  </property>
</Properties>
</file>