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Vrinda" w:cs="Vrinda" w:hAnsi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cs="Vrinda" w:hAnsi="Vrinda" w:hint="cs"/>
          <w:b/>
          <w:sz w:val="24"/>
          <w:u w:val="single"/>
          <w:lang w:bidi="bn-BD"/>
        </w:rPr>
        <w:t>20</w:t>
      </w:r>
      <w:r>
        <w:rPr>
          <w:rFonts w:cs="Vrinda" w:hAnsi="Vrinda" w:hint="default"/>
          <w:b/>
          <w:sz w:val="24"/>
          <w:u w:val="single"/>
          <w:lang w:val="en-US" w:bidi="bn-BD"/>
        </w:rPr>
        <w:t>19</w:t>
      </w:r>
      <w:r>
        <w:rPr>
          <w:rFonts w:ascii="Vrinda" w:cs="Vrinda" w:hAnsi="Vrinda" w:hint="cs"/>
          <w:b/>
          <w:sz w:val="24"/>
          <w:u w:val="single"/>
          <w:lang w:bidi="bn-BD"/>
        </w:rPr>
        <w:t>-</w:t>
      </w:r>
      <w:r>
        <w:rPr>
          <w:rFonts w:cs="Vrinda" w:hAnsi="Vrinda" w:hint="default"/>
          <w:b/>
          <w:sz w:val="24"/>
          <w:u w:val="single"/>
          <w:lang w:val="en-US" w:bidi="bn-BD"/>
        </w:rPr>
        <w:t>20</w:t>
      </w:r>
    </w:p>
    <w:p>
      <w:pPr>
        <w:pStyle w:val="style0"/>
        <w:rPr>
          <w:rFonts w:ascii="Times New Roman" w:hAnsi="Times New Roman"/>
          <w:b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>wishes to organize following programs in the coming session</w:t>
      </w:r>
      <w:r>
        <w:rPr>
          <w:rFonts w:ascii="Vrinda" w:cs="Vrinda" w:hAnsi="Vrinda" w:hint="cs"/>
          <w:sz w:val="24"/>
          <w:lang w:bidi="bn-BD"/>
        </w:rPr>
        <w:t>(Mention)</w:t>
      </w:r>
      <w:r>
        <w:rPr>
          <w:rFonts w:ascii="Vrinda" w:cs="Vrinda" w:hAnsi="Vrinda" w:hint="cs"/>
          <w:sz w:val="24"/>
          <w:lang w:bidi="bn-BD"/>
        </w:rPr>
        <w:t>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tbl>
      <w:tblPr>
        <w:tblStyle w:val="style154"/>
        <w:tblW w:w="9341" w:type="dxa"/>
        <w:tblLook w:val="04A0" w:firstRow="1" w:lastRow="0" w:firstColumn="1" w:lastColumn="0" w:noHBand="0" w:noVBand="1"/>
      </w:tblPr>
      <w:tblGrid>
        <w:gridCol w:w="1084"/>
        <w:gridCol w:w="3340"/>
        <w:gridCol w:w="1118"/>
        <w:gridCol w:w="3799"/>
      </w:tblGrid>
      <w:tr>
        <w:trPr>
          <w:trHeight w:val="435" w:hRule="atLeast"/>
        </w:trPr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 Taken Report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Teacher's day celebration 2019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5th September 2019: Cultural preogramme performed by all Teacher's day September 2018 the students of music department.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Rabindra Jayanti 2020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9th May 20</w:t>
            </w:r>
            <w:r>
              <w:rPr>
                <w:rFonts w:hAnsi="Times New Roman"/>
                <w:sz w:val="24"/>
                <w:lang w:val="en-US"/>
              </w:rPr>
              <w:t xml:space="preserve">20 </w:t>
            </w:r>
            <w:r>
              <w:rPr>
                <w:rFonts w:ascii="Times New Roman" w:hAnsi="Times New Roman"/>
                <w:sz w:val="24"/>
                <w:lang w:val="en-US"/>
              </w:rPr>
              <w:t>: Cultural programme performed by all students of music department</w:t>
            </w:r>
            <w:r>
              <w:rPr>
                <w:rFonts w:hAnsi="Times New Roman"/>
                <w:sz w:val="24"/>
                <w:lang w:val="en-US"/>
              </w:rPr>
              <w:t xml:space="preserve"> in online mode.</w:t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84</Words>
  <Pages>1</Pages>
  <Characters>463</Characters>
  <Application>WPS Office</Application>
  <DocSecurity>0</DocSecurity>
  <Paragraphs>24</Paragraphs>
  <ScaleCrop>false</ScaleCrop>
  <LinksUpToDate>false</LinksUpToDate>
  <CharactersWithSpaces>533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2022-12-13T10:04:00Z</dcterms:created>
  <dc:creator>user</dc:creator>
  <lastModifiedBy>CPH2035</lastModifiedBy>
  <dcterms:modified xsi:type="dcterms:W3CDTF">2022-12-15T07:05:45Z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9f969c2b468948b2849d74c24eab7636</vt:lpwstr>
  </property>
</Properties>
</file>